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01D" w:rsidRPr="001F1912" w:rsidRDefault="000A401D" w:rsidP="000A401D">
      <w:pPr>
        <w:pStyle w:val="Nadpis2"/>
        <w:numPr>
          <w:ilvl w:val="0"/>
          <w:numId w:val="0"/>
        </w:numPr>
        <w:jc w:val="both"/>
        <w:rPr>
          <w:rFonts w:asciiTheme="minorHAnsi" w:hAnsiTheme="minorHAnsi"/>
          <w:b w:val="0"/>
        </w:rPr>
      </w:pPr>
      <w:bookmarkStart w:id="0" w:name="_Toc448137285"/>
      <w:r w:rsidRPr="001F1912">
        <w:rPr>
          <w:rFonts w:asciiTheme="minorHAnsi" w:hAnsiTheme="minorHAnsi"/>
        </w:rPr>
        <w:t xml:space="preserve">Príloha č. 9: Pomocné kontrolné zoznamy k  dokumentácii </w:t>
      </w:r>
      <w:r w:rsidR="00F1326F" w:rsidRPr="001F1912">
        <w:rPr>
          <w:rFonts w:asciiTheme="minorHAnsi" w:hAnsiTheme="minorHAnsi"/>
        </w:rPr>
        <w:t xml:space="preserve">z VO predkladanej SO </w:t>
      </w:r>
      <w:r w:rsidRPr="001F1912">
        <w:rPr>
          <w:rFonts w:asciiTheme="minorHAnsi" w:hAnsiTheme="minorHAnsi"/>
        </w:rPr>
        <w:t>na</w:t>
      </w:r>
      <w:r w:rsidR="00BE302D">
        <w:rPr>
          <w:rFonts w:asciiTheme="minorHAnsi" w:hAnsiTheme="minorHAnsi"/>
        </w:rPr>
        <w:t> </w:t>
      </w:r>
      <w:r w:rsidRPr="001F1912">
        <w:rPr>
          <w:rFonts w:asciiTheme="minorHAnsi" w:hAnsiTheme="minorHAnsi"/>
        </w:rPr>
        <w:t xml:space="preserve">kontrolu </w:t>
      </w:r>
      <w:bookmarkEnd w:id="0"/>
    </w:p>
    <w:p w:rsidR="000A401D" w:rsidRPr="001F1912" w:rsidRDefault="000A401D" w:rsidP="000A401D">
      <w:pPr>
        <w:rPr>
          <w:rFonts w:asciiTheme="minorHAnsi" w:hAnsiTheme="minorHAnsi" w:cs="Times New Roman"/>
        </w:rPr>
      </w:pPr>
    </w:p>
    <w:p w:rsidR="000A401D" w:rsidRPr="001F1912" w:rsidRDefault="000A401D" w:rsidP="000A401D">
      <w:pPr>
        <w:rPr>
          <w:rFonts w:asciiTheme="minorHAnsi" w:hAnsiTheme="minorHAnsi" w:cs="Times New Roman"/>
        </w:rPr>
      </w:pPr>
      <w:r w:rsidRPr="001F1912">
        <w:rPr>
          <w:rFonts w:asciiTheme="minorHAnsi" w:hAnsiTheme="minorHAnsi" w:cs="Times New Roman"/>
        </w:rPr>
        <w:t>Pokyny k využívaniu:</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Kontrolné zoznamy, ktoré sú súčasťou tohto dokumentu, sú navrhnuté ako pomôcka pre prijímateľov, aby si pred zaslaním dokumentácie na kontrolu VO, skontrolovali všetky požadované dokumenty a doklady a </w:t>
      </w:r>
      <w:r w:rsidR="00F1326F" w:rsidRPr="001F1912">
        <w:rPr>
          <w:rFonts w:asciiTheme="minorHAnsi" w:hAnsiTheme="minorHAnsi" w:cs="Times New Roman"/>
        </w:rPr>
        <w:t xml:space="preserve">SO </w:t>
      </w:r>
      <w:r w:rsidRPr="001F1912">
        <w:rPr>
          <w:rFonts w:asciiTheme="minorHAnsi" w:hAnsiTheme="minorHAnsi" w:cs="Times New Roman"/>
        </w:rPr>
        <w:t xml:space="preserve">zasielali kompletnú dokumentáciu. Týmto sa eliminuje potreba zasielania dodatočných výziev na dopĺňanie chýbajúcej dokumentácie a skráti sa čas potrebný na výkon kontroly VO. </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 xml:space="preserve">Jednotlivé kontrolné zoznamy sú členené podľa druhu kontroly VO, v rámci ktorej je dokumentácia predkladaná (prvá ex-ante, druhá ex-ante, štandardná ex-post, následná ex-post) skombinovaná s relevantným postupom VO (verejná súťaž, užšia súťaž, podlimitná zákazka, dodatok k zmluve atď.). Preto je potrebné správne vybrať konkrétny kontrolný zoznam, aktuálny pre danú situáciu, v ktorej sa prijímateľ v rámci procesu VO nachádza. </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 xml:space="preserve">Pre niektoré postupy VO nie sú vytvorené samostatné kontrolné zoznamy. Jedná sa o postupy, ktoré sú v praxi využívané ojedinele, a preto neboli zaradené do tohto dokumentu (priame rokovacie konanie, rokovacie konanie so zverejnením, inovatívne partnerstvo, súťažný dialóg a súťaž návrhov). </w:t>
      </w:r>
      <w:r w:rsidR="00F1326F" w:rsidRPr="001F1912">
        <w:rPr>
          <w:rFonts w:asciiTheme="minorHAnsi" w:hAnsiTheme="minorHAnsi" w:cs="Times New Roman"/>
        </w:rPr>
        <w:t xml:space="preserve">Ak </w:t>
      </w:r>
      <w:r w:rsidRPr="001F1912">
        <w:rPr>
          <w:rFonts w:asciiTheme="minorHAnsi" w:hAnsiTheme="minorHAnsi" w:cs="Times New Roman"/>
        </w:rPr>
        <w:t>sa vyskytne situácia, že prijímateľ realizuje alebo realizoval takýto postup, odporúča</w:t>
      </w:r>
      <w:r w:rsidR="00F1326F" w:rsidRPr="001F1912">
        <w:rPr>
          <w:rFonts w:asciiTheme="minorHAnsi" w:hAnsiTheme="minorHAnsi" w:cs="Times New Roman"/>
        </w:rPr>
        <w:t>me</w:t>
      </w:r>
      <w:r w:rsidRPr="001F1912">
        <w:rPr>
          <w:rFonts w:asciiTheme="minorHAnsi" w:hAnsiTheme="minorHAnsi" w:cs="Times New Roman"/>
        </w:rPr>
        <w:t xml:space="preserve"> overiť rozsah predkladanej dokumentácie podľa požiadaviek ZVO. </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 xml:space="preserve">V prípade, že sa dokument uvádzaný v kontrolnom zozname v predkladanej dokumentácii nachádza, zaznamená sa táto skutočnosť označením príslušného políčka. V prípade, že sa dokument v predkladanej dokumentácii nenachádza, políčko zostáva neoznačené, pričom je možné do poznámky uviesť dôvod nepredloženia dokumentu. Samotná skutočnosť, že dokument nie je predkladaný ešte automaticky neznamená chybu, ale môže znamenať, že daný dokument sa v rámci procesu VO nevyskytol (napr. dokumenty týkajúce sa revíznych postupov, vysvetľovanie súťažných podkladov, dokumenty súvisiace s realizáciou elektronickej aukcie a pod.). V takýchto prípadoch odporúčame do poznámky uviesť minimálne informáciu „neaplikované“ alebo „nevzťahuje sa“. </w:t>
      </w:r>
      <w:r w:rsidR="00F1326F" w:rsidRPr="001F1912">
        <w:rPr>
          <w:rFonts w:asciiTheme="minorHAnsi" w:hAnsiTheme="minorHAnsi" w:cs="Times New Roman"/>
        </w:rPr>
        <w:t xml:space="preserve">Ak </w:t>
      </w:r>
      <w:r w:rsidRPr="001F1912">
        <w:rPr>
          <w:rFonts w:asciiTheme="minorHAnsi" w:hAnsiTheme="minorHAnsi" w:cs="Times New Roman"/>
        </w:rPr>
        <w:t xml:space="preserve">je dokument predkladaný v elektronickej podobe (napr. cez ITMS2014+ alebo na CD/DVD) označí sa táto skutočnosť zaškrtnutím osobitného políčka. Nezaškrtnutie tohto políčka znamená, že dokument je predkladaný v papierovej verzii. </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 xml:space="preserve">Kontrolný zoznam je navrhnutý tak, aby mohol byť využitý aj ako príloha k čestnému vyhláseniu k úplnosti dokumentácie </w:t>
      </w:r>
      <w:r w:rsidR="00F1326F" w:rsidRPr="001F1912">
        <w:rPr>
          <w:rFonts w:asciiTheme="minorHAnsi" w:hAnsiTheme="minorHAnsi" w:cs="Times New Roman"/>
        </w:rPr>
        <w:t xml:space="preserve">z </w:t>
      </w:r>
      <w:r w:rsidRPr="001F1912">
        <w:rPr>
          <w:rFonts w:asciiTheme="minorHAnsi" w:hAnsiTheme="minorHAnsi" w:cs="Times New Roman"/>
        </w:rPr>
        <w:t xml:space="preserve">VO predkladanej </w:t>
      </w:r>
      <w:r w:rsidR="00F1326F" w:rsidRPr="001F1912">
        <w:rPr>
          <w:rFonts w:asciiTheme="minorHAnsi" w:hAnsiTheme="minorHAnsi" w:cs="Times New Roman"/>
        </w:rPr>
        <w:t xml:space="preserve">SO </w:t>
      </w:r>
      <w:r w:rsidRPr="001F1912">
        <w:rPr>
          <w:rFonts w:asciiTheme="minorHAnsi" w:hAnsiTheme="minorHAnsi" w:cs="Times New Roman"/>
        </w:rPr>
        <w:t>na kontrolu. Vyplnený kontrolný zoznam môže prijímateľovi slúžiť nielen ako pomôcka pre overenie kompletnosti dokumentácie predkladanej na kontrolu VO, ale súčasne bude môcť poslúžiť ako zoznam predkladanej dokumentácie v rámci prílohy č. 6</w:t>
      </w:r>
      <w:r w:rsidR="00F1326F" w:rsidRPr="001F1912">
        <w:rPr>
          <w:rFonts w:asciiTheme="minorHAnsi" w:hAnsiTheme="minorHAnsi" w:cs="Times New Roman"/>
        </w:rPr>
        <w:t xml:space="preserve"> príručky</w:t>
      </w:r>
      <w:r w:rsidRPr="001F1912">
        <w:rPr>
          <w:rFonts w:asciiTheme="minorHAnsi" w:hAnsiTheme="minorHAnsi" w:cs="Times New Roman"/>
        </w:rPr>
        <w:t xml:space="preserve">. </w:t>
      </w:r>
    </w:p>
    <w:p w:rsidR="000A401D" w:rsidRPr="001F1912" w:rsidRDefault="000A401D" w:rsidP="000A401D">
      <w:pPr>
        <w:spacing w:after="120" w:line="240" w:lineRule="auto"/>
        <w:jc w:val="both"/>
        <w:rPr>
          <w:rFonts w:asciiTheme="minorHAnsi" w:hAnsiTheme="minorHAnsi" w:cs="Times New Roman"/>
        </w:rPr>
      </w:pPr>
      <w:r w:rsidRPr="001F1912">
        <w:rPr>
          <w:rFonts w:asciiTheme="minorHAnsi" w:hAnsiTheme="minorHAnsi" w:cs="Times New Roman"/>
        </w:rPr>
        <w:t xml:space="preserve">Vyplnenie kontrolného zoznamu a súčasné preverenie kompletnosti dokumentácie nevylučuje, že napriek tomuto úkonu bude prijímateľovi zo strany </w:t>
      </w:r>
      <w:r w:rsidR="00F1326F" w:rsidRPr="001F1912">
        <w:rPr>
          <w:rFonts w:asciiTheme="minorHAnsi" w:hAnsiTheme="minorHAnsi" w:cs="Times New Roman"/>
        </w:rPr>
        <w:t xml:space="preserve">SO </w:t>
      </w:r>
      <w:r w:rsidRPr="001F1912">
        <w:rPr>
          <w:rFonts w:asciiTheme="minorHAnsi" w:hAnsiTheme="minorHAnsi" w:cs="Times New Roman"/>
        </w:rPr>
        <w:t xml:space="preserve">zaslaná požiadavka na doplnenie dokumentácie, ktorá sa nenachádza na kontrolnom zozname. </w:t>
      </w:r>
    </w:p>
    <w:p w:rsidR="000A401D" w:rsidRPr="001F1912" w:rsidRDefault="000A401D" w:rsidP="000A401D">
      <w:pPr>
        <w:rPr>
          <w:rFonts w:asciiTheme="minorHAnsi" w:hAnsiTheme="minorHAnsi" w:cs="Times New Roman"/>
        </w:rPr>
      </w:pPr>
      <w:bookmarkStart w:id="1" w:name="_Verejná_súťaž_(nadlimitná"/>
      <w:bookmarkStart w:id="2" w:name="_Verejná_súťaž_(nadlimitná_1"/>
      <w:bookmarkStart w:id="3" w:name="_Verejná_súťaž_(nadlimitná_2"/>
      <w:bookmarkStart w:id="4" w:name="_Verejná_súťaž_(nadlimitná_3"/>
      <w:bookmarkStart w:id="5" w:name="_Užšia_súťaž_(nadlimitná"/>
      <w:bookmarkStart w:id="6" w:name="_Užšia_súťaž_(nadlimitná_1"/>
      <w:bookmarkStart w:id="7" w:name="_Užšia_súťaž_(nadlimitná_2"/>
      <w:bookmarkStart w:id="8" w:name="_Užšia_súťaž_(nadlimitná_3"/>
      <w:bookmarkStart w:id="9" w:name="_Podlimitná_zákazka_bez"/>
      <w:bookmarkStart w:id="10" w:name="_Podlimitná_zákazka_bez_1"/>
      <w:bookmarkStart w:id="11" w:name="_Podlimitná_zákazka_s"/>
      <w:bookmarkStart w:id="12" w:name="_Podlimitná_zákazka_s_1"/>
      <w:bookmarkStart w:id="13" w:name="_Zákazka_podľa_§"/>
      <w:bookmarkStart w:id="14" w:name="_Zákazka_podľa_§_1"/>
      <w:bookmarkStart w:id="15" w:name="_Dodatok_k_zmluve"/>
      <w:bookmarkStart w:id="16" w:name="_Dodatok_k_zmluve_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F1912">
        <w:rPr>
          <w:rFonts w:asciiTheme="minorHAnsi" w:hAnsiTheme="minorHAnsi" w:cs="Times New Roman"/>
        </w:rPr>
        <w:br w:type="page"/>
      </w:r>
    </w:p>
    <w:p w:rsidR="000A401D" w:rsidRPr="001F1912" w:rsidRDefault="000A401D" w:rsidP="000A401D">
      <w:pPr>
        <w:jc w:val="both"/>
        <w:rPr>
          <w:rFonts w:asciiTheme="minorHAnsi" w:hAnsiTheme="minorHAnsi" w:cs="Times New Roman"/>
        </w:rPr>
      </w:pPr>
      <w:r w:rsidRPr="001F1912">
        <w:rPr>
          <w:rFonts w:asciiTheme="minorHAnsi" w:hAnsiTheme="minorHAnsi" w:cs="Times New Roman"/>
        </w:rPr>
        <w:lastRenderedPageBreak/>
        <w:t>Príloha obsahuje nasledovné kontrolné zoznamy:</w:t>
      </w:r>
    </w:p>
    <w:tbl>
      <w:tblPr>
        <w:tblStyle w:val="Mriekatabuky"/>
        <w:tblW w:w="0" w:type="auto"/>
        <w:tblLook w:val="04A0" w:firstRow="1" w:lastRow="0" w:firstColumn="1" w:lastColumn="0" w:noHBand="0" w:noVBand="1"/>
      </w:tblPr>
      <w:tblGrid>
        <w:gridCol w:w="4527"/>
        <w:gridCol w:w="4535"/>
      </w:tblGrid>
      <w:tr w:rsidR="000A401D" w:rsidRPr="001F1912" w:rsidTr="000A401D">
        <w:tc>
          <w:tcPr>
            <w:tcW w:w="4527" w:type="dxa"/>
            <w:shd w:val="clear" w:color="auto" w:fill="F2F2F2" w:themeFill="background1" w:themeFillShade="F2"/>
          </w:tcPr>
          <w:p w:rsidR="000A401D" w:rsidRPr="001F1912" w:rsidRDefault="000A401D" w:rsidP="00BE302D">
            <w:pPr>
              <w:keepNext/>
              <w:keepLines/>
              <w:spacing w:before="120" w:after="120"/>
              <w:ind w:left="34"/>
              <w:rPr>
                <w:rFonts w:asciiTheme="minorHAnsi" w:hAnsiTheme="minorHAnsi" w:cs="Times New Roman"/>
                <w:b/>
                <w:bCs/>
                <w:color w:val="2E74B5" w:themeColor="accent1" w:themeShade="BF"/>
                <w:sz w:val="21"/>
                <w:szCs w:val="21"/>
              </w:rPr>
            </w:pPr>
            <w:r w:rsidRPr="001F1912">
              <w:rPr>
                <w:rFonts w:asciiTheme="minorHAnsi" w:hAnsiTheme="minorHAnsi" w:cs="Times New Roman"/>
                <w:b/>
                <w:bCs/>
                <w:color w:val="2E74B5" w:themeColor="accent1" w:themeShade="BF"/>
                <w:sz w:val="21"/>
                <w:szCs w:val="21"/>
              </w:rPr>
              <w:t xml:space="preserve">Postup / typ </w:t>
            </w:r>
            <w:r w:rsidR="00BE302D">
              <w:rPr>
                <w:rFonts w:asciiTheme="minorHAnsi" w:hAnsiTheme="minorHAnsi" w:cs="Times New Roman"/>
                <w:b/>
                <w:bCs/>
                <w:color w:val="2E74B5" w:themeColor="accent1" w:themeShade="BF"/>
                <w:sz w:val="21"/>
                <w:szCs w:val="21"/>
              </w:rPr>
              <w:t>V</w:t>
            </w:r>
            <w:bookmarkStart w:id="17" w:name="_GoBack"/>
            <w:bookmarkEnd w:id="17"/>
            <w:r w:rsidR="00F1326F" w:rsidRPr="001F1912">
              <w:rPr>
                <w:rFonts w:asciiTheme="minorHAnsi" w:hAnsiTheme="minorHAnsi" w:cs="Times New Roman"/>
                <w:b/>
                <w:bCs/>
                <w:color w:val="2E74B5" w:themeColor="accent1" w:themeShade="BF"/>
                <w:sz w:val="21"/>
                <w:szCs w:val="21"/>
              </w:rPr>
              <w:t>O</w:t>
            </w:r>
          </w:p>
        </w:tc>
        <w:tc>
          <w:tcPr>
            <w:tcW w:w="4535" w:type="dxa"/>
            <w:shd w:val="clear" w:color="auto" w:fill="F2F2F2" w:themeFill="background1" w:themeFillShade="F2"/>
          </w:tcPr>
          <w:p w:rsidR="000A401D" w:rsidRPr="001F1912" w:rsidRDefault="000A401D" w:rsidP="00670779">
            <w:pPr>
              <w:keepNext/>
              <w:keepLines/>
              <w:spacing w:before="120" w:after="120"/>
              <w:ind w:left="34"/>
              <w:rPr>
                <w:rFonts w:asciiTheme="minorHAnsi" w:hAnsiTheme="minorHAnsi" w:cs="Times New Roman"/>
                <w:b/>
                <w:bCs/>
                <w:color w:val="2E74B5" w:themeColor="accent1" w:themeShade="BF"/>
                <w:sz w:val="21"/>
                <w:szCs w:val="21"/>
              </w:rPr>
            </w:pPr>
            <w:r w:rsidRPr="001F1912">
              <w:rPr>
                <w:rFonts w:asciiTheme="minorHAnsi" w:hAnsiTheme="minorHAnsi" w:cs="Times New Roman"/>
                <w:b/>
                <w:bCs/>
                <w:color w:val="2E74B5" w:themeColor="accent1" w:themeShade="BF"/>
                <w:sz w:val="21"/>
                <w:szCs w:val="21"/>
              </w:rPr>
              <w:t>Fáza kontroly</w:t>
            </w:r>
            <w:r w:rsidRPr="001F1912">
              <w:rPr>
                <w:rFonts w:asciiTheme="minorHAnsi" w:hAnsiTheme="minorHAnsi" w:cs="Times New Roman"/>
                <w:b/>
                <w:bCs/>
                <w:color w:val="2E74B5" w:themeColor="accent1" w:themeShade="BF"/>
                <w:sz w:val="21"/>
                <w:szCs w:val="21"/>
                <w:vertAlign w:val="superscript"/>
              </w:rPr>
              <w:footnoteReference w:id="1"/>
            </w:r>
          </w:p>
        </w:tc>
      </w:tr>
      <w:tr w:rsidR="000A401D" w:rsidRPr="001F1912" w:rsidTr="000A401D">
        <w:tc>
          <w:tcPr>
            <w:tcW w:w="4527" w:type="dxa"/>
            <w:vMerge w:val="restart"/>
            <w:vAlign w:val="center"/>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Verejná súťaž (nadlimitná zákazka)</w:t>
            </w:r>
          </w:p>
        </w:tc>
        <w:bookmarkStart w:id="18" w:name="_Prvá_ex-ante_kontrola_1"/>
        <w:bookmarkEnd w:id="18"/>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"_Verejná_súťaž_(nadlimitná_4"</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Prvá ex-ante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19" w:name="_Druhá_ex-ante_kontrola_1"/>
        <w:bookmarkEnd w:id="19"/>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"_Verejná_súťaž_(nadlimitná_5"</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Druhá ex-ante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0" w:name="_Štandardná_ex-post_kontrola_1"/>
        <w:bookmarkEnd w:id="20"/>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"_Verejná_súťaž_(nadlimitná_6"</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Štandardná ex-post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1" w:name="_Následná_ex-post_kontrola_1"/>
        <w:bookmarkEnd w:id="21"/>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"_Verejná_súťaž_(nadlimitná_7"</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Následná ex-post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val="restart"/>
            <w:vAlign w:val="center"/>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Užšia súťaž (nadlimitná zákazka)</w:t>
            </w:r>
          </w:p>
        </w:tc>
        <w:bookmarkStart w:id="22" w:name="_Prvá_ex-ante_kontrola_2"/>
        <w:bookmarkEnd w:id="22"/>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"_Užšia_súťaž_(nadlimitná_4"</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Prvá ex-ante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3" w:name="_Druhá_ex-ante_kontrola_2"/>
        <w:bookmarkEnd w:id="23"/>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"_Užšia_súťaž_(nadlimitná_5"</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Druhá ex-ante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4" w:name="_Štandardná_ex-post_kontrola_2"/>
        <w:bookmarkEnd w:id="24"/>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"_Užšia_súťaž_(nadlimitná_6"</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Štandardná ex-post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5" w:name="_Následná_ex-post_kontrola_2"/>
        <w:bookmarkEnd w:id="25"/>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"_Užšia_súťaž_(nadlimitná_7"</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Následná ex-post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c>
          <w:tcPr>
            <w:tcW w:w="4527" w:type="dxa"/>
            <w:vAlign w:val="center"/>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 xml:space="preserve">Podlimitná zákazka bez využitia elektronického trhoviska (§ 113 ZVO) </w:t>
            </w:r>
          </w:p>
        </w:tc>
        <w:tc>
          <w:tcPr>
            <w:tcW w:w="4535" w:type="dxa"/>
            <w:vAlign w:val="center"/>
          </w:tcPr>
          <w:p w:rsidR="000A401D" w:rsidRPr="001F1912" w:rsidRDefault="00BE302D" w:rsidP="00670779">
            <w:pPr>
              <w:spacing w:before="120" w:after="120"/>
              <w:rPr>
                <w:rFonts w:asciiTheme="minorHAnsi" w:hAnsiTheme="minorHAnsi" w:cs="Times New Roman"/>
                <w:color w:val="2E74B5" w:themeColor="accent1" w:themeShade="BF"/>
                <w:sz w:val="21"/>
                <w:szCs w:val="21"/>
              </w:rPr>
            </w:pPr>
            <w:hyperlink w:anchor="_Podlimitná_zákazka_bez_2" w:history="1">
              <w:r w:rsidR="000A401D" w:rsidRPr="001F1912">
                <w:rPr>
                  <w:rStyle w:val="Hypertextovprepojenie"/>
                  <w:rFonts w:asciiTheme="minorHAnsi" w:eastAsiaTheme="majorEastAsia" w:hAnsiTheme="minorHAnsi" w:cs="Times New Roman"/>
                  <w:bCs/>
                  <w:i/>
                  <w:iCs/>
                  <w:color w:val="2E74B5" w:themeColor="accent1" w:themeShade="BF"/>
                  <w:sz w:val="21"/>
                  <w:szCs w:val="21"/>
                </w:rPr>
                <w:t>Štandardná ex-post kontrola</w:t>
              </w:r>
            </w:hyperlink>
          </w:p>
        </w:tc>
      </w:tr>
      <w:tr w:rsidR="000A401D" w:rsidRPr="001F1912" w:rsidTr="000A401D">
        <w:tc>
          <w:tcPr>
            <w:tcW w:w="4527" w:type="dxa"/>
            <w:vMerge w:val="restart"/>
            <w:vAlign w:val="center"/>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Podlimitná zákazka s využitím elektronického trhoviska (§ 109, § 110)</w:t>
            </w:r>
          </w:p>
        </w:tc>
        <w:tc>
          <w:tcPr>
            <w:tcW w:w="4535" w:type="dxa"/>
          </w:tcPr>
          <w:p w:rsidR="000A401D" w:rsidRPr="001F1912" w:rsidRDefault="00BE302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hyperlink w:anchor="_Podlimitná_zákazka_s_2" w:history="1">
              <w:r w:rsidR="000A401D" w:rsidRPr="001F1912">
                <w:rPr>
                  <w:rStyle w:val="Hypertextovprepojenie"/>
                  <w:rFonts w:asciiTheme="minorHAnsi" w:hAnsiTheme="minorHAnsi" w:cs="Times New Roman"/>
                  <w:b w:val="0"/>
                  <w:color w:val="2E74B5" w:themeColor="accent1" w:themeShade="BF"/>
                  <w:sz w:val="21"/>
                  <w:szCs w:val="21"/>
                </w:rPr>
                <w:t>Prvá ex-ante kontrola</w:t>
              </w:r>
            </w:hyperlink>
          </w:p>
        </w:tc>
      </w:tr>
      <w:tr w:rsidR="000A401D" w:rsidRPr="001F1912" w:rsidTr="000A401D">
        <w:tc>
          <w:tcPr>
            <w:tcW w:w="4527" w:type="dxa"/>
            <w:vMerge/>
          </w:tcPr>
          <w:p w:rsidR="000A401D" w:rsidRPr="001F1912" w:rsidRDefault="000A401D" w:rsidP="00670779">
            <w:pPr>
              <w:spacing w:before="120" w:after="120"/>
              <w:rPr>
                <w:rFonts w:asciiTheme="minorHAnsi" w:hAnsiTheme="minorHAnsi" w:cs="Times New Roman"/>
                <w:sz w:val="21"/>
                <w:szCs w:val="21"/>
              </w:rPr>
            </w:pPr>
          </w:p>
        </w:tc>
        <w:bookmarkStart w:id="26" w:name="_Štandardná_ex-post_kontrola_3"/>
        <w:bookmarkEnd w:id="26"/>
        <w:tc>
          <w:tcPr>
            <w:tcW w:w="4535" w:type="dxa"/>
          </w:tcPr>
          <w:p w:rsidR="000A401D" w:rsidRPr="001F1912" w:rsidRDefault="000A401D" w:rsidP="00670779">
            <w:pPr>
              <w:pStyle w:val="Nadpis4"/>
              <w:numPr>
                <w:ilvl w:val="0"/>
                <w:numId w:val="0"/>
              </w:numPr>
              <w:spacing w:before="120"/>
              <w:ind w:left="862" w:hanging="862"/>
              <w:outlineLvl w:val="3"/>
              <w:rPr>
                <w:rFonts w:asciiTheme="minorHAnsi" w:hAnsiTheme="minorHAnsi" w:cs="Times New Roman"/>
                <w:b w:val="0"/>
                <w:color w:val="2E74B5" w:themeColor="accent1" w:themeShade="BF"/>
                <w:sz w:val="21"/>
                <w:szCs w:val="21"/>
              </w:rPr>
            </w:pPr>
            <w:r w:rsidRPr="001F1912">
              <w:fldChar w:fldCharType="begin"/>
            </w:r>
            <w:r w:rsidRPr="001F1912">
              <w:rPr>
                <w:rFonts w:asciiTheme="minorHAnsi" w:hAnsiTheme="minorHAnsi" w:cs="Times New Roman"/>
                <w:b w:val="0"/>
                <w:color w:val="2E74B5" w:themeColor="accent1" w:themeShade="BF"/>
              </w:rPr>
              <w:instrText>HYPERLINK  \l "_Podlimitná_zákazka_s_3"</w:instrText>
            </w:r>
            <w:r w:rsidRPr="001F1912">
              <w:fldChar w:fldCharType="separate"/>
            </w:r>
            <w:r w:rsidRPr="001F1912">
              <w:rPr>
                <w:rStyle w:val="Hypertextovprepojenie"/>
                <w:rFonts w:asciiTheme="minorHAnsi" w:hAnsiTheme="minorHAnsi" w:cs="Times New Roman"/>
                <w:b w:val="0"/>
                <w:color w:val="2E74B5" w:themeColor="accent1" w:themeShade="BF"/>
                <w:sz w:val="21"/>
                <w:szCs w:val="21"/>
              </w:rPr>
              <w:t>Štandardná ex-post kontrola</w:t>
            </w:r>
            <w:r w:rsidRPr="001F1912">
              <w:rPr>
                <w:rStyle w:val="Hypertextovprepojenie"/>
                <w:rFonts w:asciiTheme="minorHAnsi" w:hAnsiTheme="minorHAnsi" w:cs="Times New Roman"/>
                <w:b w:val="0"/>
                <w:color w:val="2E74B5" w:themeColor="accent1" w:themeShade="BF"/>
                <w:sz w:val="21"/>
                <w:szCs w:val="21"/>
              </w:rPr>
              <w:fldChar w:fldCharType="end"/>
            </w:r>
          </w:p>
        </w:tc>
      </w:tr>
      <w:tr w:rsidR="000A401D" w:rsidRPr="001F1912" w:rsidTr="000A401D">
        <w:trPr>
          <w:trHeight w:val="454"/>
        </w:trPr>
        <w:tc>
          <w:tcPr>
            <w:tcW w:w="4527" w:type="dxa"/>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ZsNH do 5 000 EUR</w:t>
            </w:r>
          </w:p>
        </w:tc>
        <w:tc>
          <w:tcPr>
            <w:tcW w:w="4535" w:type="dxa"/>
            <w:vAlign w:val="bottom"/>
          </w:tcPr>
          <w:p w:rsidR="000A401D" w:rsidRPr="001F1912" w:rsidRDefault="00BE302D" w:rsidP="00670779">
            <w:pPr>
              <w:spacing w:before="120" w:after="120"/>
              <w:rPr>
                <w:rFonts w:asciiTheme="minorHAnsi" w:eastAsiaTheme="majorEastAsia" w:hAnsiTheme="minorHAnsi" w:cs="Times New Roman"/>
                <w:bCs/>
                <w:i/>
                <w:iCs/>
                <w:color w:val="2E74B5" w:themeColor="accent1" w:themeShade="BF"/>
                <w:sz w:val="21"/>
                <w:szCs w:val="21"/>
              </w:rPr>
            </w:pPr>
            <w:hyperlink w:anchor="_Zákazka_podľa_§_2" w:history="1">
              <w:r w:rsidR="000A401D" w:rsidRPr="001F1912">
                <w:rPr>
                  <w:rStyle w:val="Hypertextovprepojenie"/>
                  <w:rFonts w:asciiTheme="minorHAnsi" w:eastAsiaTheme="majorEastAsia" w:hAnsiTheme="minorHAnsi" w:cs="Times New Roman"/>
                  <w:bCs/>
                  <w:i/>
                  <w:iCs/>
                  <w:color w:val="2E74B5" w:themeColor="accent1" w:themeShade="BF"/>
                  <w:sz w:val="21"/>
                  <w:szCs w:val="21"/>
                </w:rPr>
                <w:t>Štandardná ex-post kontrola</w:t>
              </w:r>
            </w:hyperlink>
          </w:p>
        </w:tc>
      </w:tr>
      <w:tr w:rsidR="000A401D" w:rsidRPr="001F1912" w:rsidTr="000A401D">
        <w:trPr>
          <w:trHeight w:val="454"/>
        </w:trPr>
        <w:tc>
          <w:tcPr>
            <w:tcW w:w="4527" w:type="dxa"/>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ZsNH nad 5000 EUR</w:t>
            </w:r>
          </w:p>
        </w:tc>
        <w:tc>
          <w:tcPr>
            <w:tcW w:w="4535" w:type="dxa"/>
            <w:vAlign w:val="bottom"/>
          </w:tcPr>
          <w:p w:rsidR="000A401D" w:rsidRPr="001F1912" w:rsidRDefault="00BE302D" w:rsidP="00670779">
            <w:pPr>
              <w:spacing w:before="120" w:after="120"/>
              <w:rPr>
                <w:rFonts w:asciiTheme="minorHAnsi" w:eastAsiaTheme="majorEastAsia" w:hAnsiTheme="minorHAnsi" w:cs="Times New Roman"/>
                <w:bCs/>
                <w:i/>
                <w:iCs/>
                <w:color w:val="2E74B5" w:themeColor="accent1" w:themeShade="BF"/>
                <w:sz w:val="21"/>
                <w:szCs w:val="21"/>
              </w:rPr>
            </w:pPr>
            <w:hyperlink w:anchor="_Zákazka_podľa_§_3" w:history="1">
              <w:r w:rsidR="000A401D" w:rsidRPr="001F1912">
                <w:rPr>
                  <w:rStyle w:val="Hypertextovprepojenie"/>
                  <w:rFonts w:asciiTheme="minorHAnsi" w:eastAsiaTheme="majorEastAsia" w:hAnsiTheme="minorHAnsi" w:cs="Times New Roman"/>
                  <w:bCs/>
                  <w:i/>
                  <w:iCs/>
                  <w:color w:val="2E74B5" w:themeColor="accent1" w:themeShade="BF"/>
                  <w:sz w:val="21"/>
                  <w:szCs w:val="21"/>
                </w:rPr>
                <w:t>Štandardná ex-post kontrola</w:t>
              </w:r>
            </w:hyperlink>
          </w:p>
        </w:tc>
      </w:tr>
      <w:tr w:rsidR="000A401D" w:rsidRPr="001F1912" w:rsidTr="000A401D">
        <w:trPr>
          <w:trHeight w:val="454"/>
        </w:trPr>
        <w:tc>
          <w:tcPr>
            <w:tcW w:w="4527" w:type="dxa"/>
            <w:vMerge w:val="restart"/>
            <w:vAlign w:val="center"/>
          </w:tcPr>
          <w:p w:rsidR="000A401D" w:rsidRPr="001F1912" w:rsidRDefault="000A401D" w:rsidP="00670779">
            <w:pPr>
              <w:spacing w:before="120" w:after="120"/>
              <w:rPr>
                <w:rFonts w:asciiTheme="minorHAnsi" w:hAnsiTheme="minorHAnsi" w:cs="Times New Roman"/>
                <w:sz w:val="21"/>
                <w:szCs w:val="21"/>
              </w:rPr>
            </w:pPr>
            <w:r w:rsidRPr="001F1912">
              <w:rPr>
                <w:rFonts w:asciiTheme="minorHAnsi" w:hAnsiTheme="minorHAnsi" w:cs="Times New Roman"/>
                <w:sz w:val="21"/>
                <w:szCs w:val="21"/>
              </w:rPr>
              <w:t>Dodatok k existujúcej zmluve</w:t>
            </w:r>
          </w:p>
        </w:tc>
        <w:tc>
          <w:tcPr>
            <w:tcW w:w="4535" w:type="dxa"/>
            <w:vAlign w:val="bottom"/>
          </w:tcPr>
          <w:p w:rsidR="000A401D" w:rsidRPr="001F1912" w:rsidRDefault="00BE302D" w:rsidP="00670779">
            <w:pPr>
              <w:spacing w:before="120" w:after="120"/>
              <w:rPr>
                <w:rFonts w:asciiTheme="minorHAnsi" w:eastAsiaTheme="majorEastAsia" w:hAnsiTheme="minorHAnsi" w:cs="Times New Roman"/>
                <w:bCs/>
                <w:i/>
                <w:iCs/>
                <w:color w:val="2E74B5" w:themeColor="accent1" w:themeShade="BF"/>
                <w:sz w:val="21"/>
                <w:szCs w:val="21"/>
              </w:rPr>
            </w:pPr>
            <w:hyperlink w:anchor="_Dodatok_k_zmluve_2" w:history="1">
              <w:r w:rsidR="000A401D" w:rsidRPr="001F1912">
                <w:rPr>
                  <w:rStyle w:val="Hypertextovprepojenie"/>
                  <w:rFonts w:asciiTheme="minorHAnsi" w:eastAsiaTheme="majorEastAsia" w:hAnsiTheme="minorHAnsi" w:cs="Times New Roman"/>
                  <w:bCs/>
                  <w:i/>
                  <w:iCs/>
                  <w:color w:val="2E74B5" w:themeColor="accent1" w:themeShade="BF"/>
                  <w:sz w:val="21"/>
                  <w:szCs w:val="21"/>
                </w:rPr>
                <w:t>Pred podpisom</w:t>
              </w:r>
            </w:hyperlink>
          </w:p>
        </w:tc>
      </w:tr>
      <w:tr w:rsidR="000A401D" w:rsidRPr="001F1912" w:rsidTr="000A401D">
        <w:trPr>
          <w:trHeight w:val="454"/>
        </w:trPr>
        <w:tc>
          <w:tcPr>
            <w:tcW w:w="4527" w:type="dxa"/>
            <w:vMerge/>
          </w:tcPr>
          <w:p w:rsidR="000A401D" w:rsidRPr="001F1912" w:rsidRDefault="000A401D" w:rsidP="00670779">
            <w:pPr>
              <w:spacing w:before="120" w:after="120"/>
              <w:rPr>
                <w:rFonts w:asciiTheme="minorHAnsi" w:hAnsiTheme="minorHAnsi" w:cs="Times New Roman"/>
                <w:sz w:val="21"/>
                <w:szCs w:val="21"/>
              </w:rPr>
            </w:pPr>
          </w:p>
        </w:tc>
        <w:tc>
          <w:tcPr>
            <w:tcW w:w="4535" w:type="dxa"/>
            <w:vAlign w:val="bottom"/>
          </w:tcPr>
          <w:p w:rsidR="000A401D" w:rsidRPr="001F1912" w:rsidRDefault="00BE302D" w:rsidP="00670779">
            <w:pPr>
              <w:spacing w:before="120" w:after="120"/>
              <w:rPr>
                <w:rFonts w:asciiTheme="minorHAnsi" w:eastAsiaTheme="majorEastAsia" w:hAnsiTheme="minorHAnsi" w:cs="Times New Roman"/>
                <w:bCs/>
                <w:i/>
                <w:iCs/>
                <w:color w:val="2E74B5" w:themeColor="accent1" w:themeShade="BF"/>
                <w:sz w:val="21"/>
                <w:szCs w:val="21"/>
              </w:rPr>
            </w:pPr>
            <w:hyperlink w:anchor="_Dodatok_k_zmluve_3" w:history="1">
              <w:r w:rsidR="000A401D" w:rsidRPr="001F1912">
                <w:rPr>
                  <w:rStyle w:val="Hypertextovprepojenie"/>
                  <w:rFonts w:asciiTheme="minorHAnsi" w:eastAsiaTheme="majorEastAsia" w:hAnsiTheme="minorHAnsi" w:cs="Times New Roman"/>
                  <w:bCs/>
                  <w:i/>
                  <w:iCs/>
                  <w:color w:val="2E74B5" w:themeColor="accent1" w:themeShade="BF"/>
                  <w:sz w:val="21"/>
                  <w:szCs w:val="21"/>
                </w:rPr>
                <w:t>Po podpise</w:t>
              </w:r>
            </w:hyperlink>
          </w:p>
        </w:tc>
      </w:tr>
    </w:tbl>
    <w:p w:rsidR="000A401D" w:rsidRPr="001F1912" w:rsidRDefault="000A401D" w:rsidP="000A401D">
      <w:pPr>
        <w:jc w:val="both"/>
        <w:rPr>
          <w:rFonts w:asciiTheme="minorHAnsi" w:hAnsiTheme="minorHAnsi" w:cs="Times New Roman"/>
        </w:rPr>
      </w:pPr>
    </w:p>
    <w:p w:rsidR="000A401D" w:rsidRPr="001F1912" w:rsidRDefault="000A401D" w:rsidP="000A401D">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shd w:val="clear" w:color="auto" w:fill="F7CAAC" w:themeFill="accent2" w:themeFillTint="66"/>
        <w:spacing w:after="0" w:line="240" w:lineRule="auto"/>
        <w:jc w:val="both"/>
        <w:rPr>
          <w:rFonts w:asciiTheme="minorHAnsi" w:hAnsiTheme="minorHAnsi"/>
          <w:b/>
        </w:rPr>
      </w:pPr>
      <w:r w:rsidRPr="001F1912">
        <w:rPr>
          <w:rFonts w:asciiTheme="minorHAnsi" w:hAnsiTheme="minorHAnsi"/>
          <w:b/>
        </w:rPr>
        <w:t xml:space="preserve">Upozornenie: </w:t>
      </w:r>
      <w:r w:rsidRPr="001F1912">
        <w:rPr>
          <w:rFonts w:asciiTheme="minorHAnsi" w:hAnsiTheme="minorHAnsi"/>
        </w:rPr>
        <w:t xml:space="preserve">Prijímateľ je povinný predkladať </w:t>
      </w:r>
      <w:r w:rsidR="00F1326F" w:rsidRPr="001F1912">
        <w:rPr>
          <w:rFonts w:asciiTheme="minorHAnsi" w:hAnsiTheme="minorHAnsi"/>
        </w:rPr>
        <w:t xml:space="preserve">SO </w:t>
      </w:r>
      <w:r w:rsidRPr="001F1912">
        <w:rPr>
          <w:rFonts w:asciiTheme="minorHAnsi" w:hAnsiTheme="minorHAnsi"/>
        </w:rPr>
        <w:t xml:space="preserve">na kontrolu kompletnú dokumentáciu z VO. Za kompletnosť dokumentácie z VO predloženej </w:t>
      </w:r>
      <w:r w:rsidR="00F1326F" w:rsidRPr="001F1912">
        <w:rPr>
          <w:rFonts w:asciiTheme="minorHAnsi" w:hAnsiTheme="minorHAnsi"/>
        </w:rPr>
        <w:t xml:space="preserve">SO </w:t>
      </w:r>
      <w:r w:rsidRPr="001F1912">
        <w:rPr>
          <w:rFonts w:asciiTheme="minorHAnsi" w:hAnsiTheme="minorHAnsi"/>
        </w:rPr>
        <w:t>na kontrolu nesie zodpovednosť prijímateľ aj v prípade, že príslušný kontrolný zoznam uvedený v tejto prílohe príručky nebude obsahovať všetky doklady a dokumenty, ktoré sa v priebehu procesu VO vyskytli.</w:t>
      </w:r>
      <w:r w:rsidRPr="001F1912">
        <w:rPr>
          <w:rFonts w:asciiTheme="minorHAnsi" w:hAnsiTheme="minorHAnsi"/>
          <w:b/>
        </w:rPr>
        <w:t xml:space="preserve"> </w:t>
      </w: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27" w:name="_Verejná_súťaž_(nadlimitná_4"/>
      <w:bookmarkEnd w:id="27"/>
      <w:r w:rsidRPr="001F1912">
        <w:rPr>
          <w:rFonts w:asciiTheme="minorHAnsi" w:hAnsiTheme="minorHAnsi" w:cs="Times New Roman"/>
          <w:b/>
          <w:color w:val="2E74B5" w:themeColor="accent1" w:themeShade="BF"/>
        </w:rPr>
        <w:lastRenderedPageBreak/>
        <w:t xml:space="preserve">Verejná súťaž (nadlimitná zákazka) </w:t>
      </w:r>
      <w:r w:rsidRPr="001F1912">
        <w:rPr>
          <w:rFonts w:asciiTheme="minorHAnsi" w:hAnsiTheme="minorHAnsi" w:cs="Times New Roman"/>
          <w:color w:val="2E74B5" w:themeColor="accent1" w:themeShade="BF"/>
        </w:rPr>
        <w:t>–</w:t>
      </w:r>
      <w:r w:rsidRPr="001F1912">
        <w:rPr>
          <w:rFonts w:asciiTheme="minorHAnsi" w:hAnsiTheme="minorHAnsi" w:cs="Times New Roman"/>
          <w:b/>
          <w:color w:val="2E74B5" w:themeColor="accent1" w:themeShade="BF"/>
        </w:rPr>
        <w:t xml:space="preserve"> Prvá ex-ante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Kontrolný zoznam / zoznam</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Verejná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Prvá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532385463"/>
              </w:sdtPr>
              <w:sdtEndPr/>
              <w:sdtContent>
                <w:r w:rsidRPr="001F1912">
                  <w:rPr>
                    <w:rFonts w:asciiTheme="minorHAnsi" w:hAnsiTheme="minorHAnsi" w:cs="Times New Roman"/>
                    <w:sz w:val="21"/>
                    <w:szCs w:val="21"/>
                  </w:rPr>
                  <w:t xml:space="preserve"> </w:t>
                </w:r>
                <w:r w:rsidRPr="001F1912">
                  <w:rPr>
                    <w:rFonts w:ascii="Segoe UI Symbol" w:eastAsia="MS Gothic"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761683562"/>
              </w:sdtPr>
              <w:sdtEndPr/>
              <w:sdtContent>
                <w:r w:rsidRPr="001F1912">
                  <w:rPr>
                    <w:rFonts w:asciiTheme="minorHAnsi" w:hAnsiTheme="minorHAnsi" w:cs="Times New Roman"/>
                    <w:sz w:val="21"/>
                    <w:szCs w:val="21"/>
                  </w:rPr>
                  <w:t xml:space="preserve"> </w:t>
                </w:r>
                <w:r w:rsidRPr="001F1912">
                  <w:rPr>
                    <w:rFonts w:ascii="Segoe UI Symbol" w:eastAsia="MS Gothic"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83996787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29425373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oznámenia o vyhlásení VO</w:t>
            </w:r>
          </w:p>
        </w:tc>
        <w:sdt>
          <w:sdtPr>
            <w:rPr>
              <w:rFonts w:asciiTheme="minorHAnsi" w:hAnsiTheme="minorHAnsi" w:cs="Times New Roman"/>
              <w:sz w:val="21"/>
              <w:szCs w:val="21"/>
            </w:rPr>
            <w:id w:val="196175220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41920960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súťažných podkladov, vrátane všetkých príloh</w:t>
            </w:r>
          </w:p>
        </w:tc>
        <w:sdt>
          <w:sdtPr>
            <w:rPr>
              <w:rFonts w:asciiTheme="minorHAnsi" w:hAnsiTheme="minorHAnsi" w:cs="Times New Roman"/>
              <w:sz w:val="21"/>
              <w:szCs w:val="21"/>
            </w:rPr>
            <w:id w:val="132077444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6891548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špecifikácií predmetu zákazky</w:t>
            </w:r>
          </w:p>
        </w:tc>
        <w:sdt>
          <w:sdtPr>
            <w:rPr>
              <w:rFonts w:asciiTheme="minorHAnsi" w:hAnsiTheme="minorHAnsi" w:cs="Times New Roman"/>
              <w:sz w:val="21"/>
              <w:szCs w:val="21"/>
            </w:rPr>
            <w:id w:val="-158852519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5528840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Projektová dokumentácia (ak relevantné)</w:t>
            </w:r>
          </w:p>
        </w:tc>
        <w:sdt>
          <w:sdtPr>
            <w:rPr>
              <w:rFonts w:asciiTheme="minorHAnsi" w:hAnsiTheme="minorHAnsi" w:cs="Times New Roman"/>
              <w:sz w:val="21"/>
              <w:szCs w:val="21"/>
            </w:rPr>
            <w:id w:val="-146464858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99911948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Predbežné oznámenie (ak relevantné)</w:t>
            </w:r>
          </w:p>
        </w:tc>
        <w:sdt>
          <w:sdtPr>
            <w:rPr>
              <w:rFonts w:asciiTheme="minorHAnsi" w:hAnsiTheme="minorHAnsi" w:cs="Times New Roman"/>
              <w:sz w:val="21"/>
              <w:szCs w:val="21"/>
            </w:rPr>
            <w:id w:val="151210095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38117900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79721771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30289768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
              </w:numPr>
              <w:spacing w:after="0" w:line="240" w:lineRule="auto"/>
              <w:ind w:left="357" w:hanging="357"/>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190598743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3014311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28" w:name="_Verejná_súťaž_(nadlimitná_5"/>
      <w:bookmarkEnd w:id="28"/>
      <w:r w:rsidRPr="001F1912">
        <w:rPr>
          <w:rFonts w:asciiTheme="minorHAnsi" w:hAnsiTheme="minorHAnsi" w:cs="Times New Roman"/>
          <w:b/>
          <w:color w:val="2E74B5" w:themeColor="accent1" w:themeShade="BF"/>
        </w:rPr>
        <w:t>Verejná súťaž (nadlimitná zákazka) – Druhá ex-ante kontrola</w:t>
      </w:r>
    </w:p>
    <w:tbl>
      <w:tblPr>
        <w:tblStyle w:val="Mriekatabuky"/>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Verejná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73844277"/>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03772643"/>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390"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Oznámenie o vyhlásení VO zverejnené vo Vestníku VO vedeného ÚVO, ako aj v Úradnom vestníku EÚ, vrátane všetkých zmien a doplnení </w:t>
            </w:r>
          </w:p>
        </w:tc>
        <w:sdt>
          <w:sdtPr>
            <w:rPr>
              <w:rFonts w:asciiTheme="minorHAnsi" w:hAnsiTheme="minorHAnsi" w:cs="Times New Roman"/>
              <w:sz w:val="21"/>
              <w:szCs w:val="21"/>
            </w:rPr>
            <w:id w:val="206806999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590832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Súťažné podklady vrátane všetkých príloh (pozn. Ak je súčasťou súťažných podkladov aj projektová dokumentácia, ktorá už bola predložená v rámci prvej ex-ante kontroly, nie je potrebné ju opäť predkladať.)</w:t>
            </w:r>
          </w:p>
        </w:tc>
        <w:sdt>
          <w:sdtPr>
            <w:rPr>
              <w:rFonts w:asciiTheme="minorHAnsi" w:hAnsiTheme="minorHAnsi" w:cs="Times New Roman"/>
              <w:sz w:val="21"/>
              <w:szCs w:val="21"/>
            </w:rPr>
            <w:id w:val="145729670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1357979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poskytnutie súťažných podkladov, ,potvrdenia o odoslaní súťažných podkladov, evidencia záujemcov, ktorým boli poskytnuté súťažné podklady</w:t>
            </w:r>
          </w:p>
        </w:tc>
        <w:sdt>
          <w:sdtPr>
            <w:rPr>
              <w:rFonts w:asciiTheme="minorHAnsi" w:hAnsiTheme="minorHAnsi" w:cs="Times New Roman"/>
              <w:sz w:val="21"/>
              <w:szCs w:val="21"/>
            </w:rPr>
            <w:id w:val="143470526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9882443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Doplnenie súťažných podkladov spolu s dokladmi o ich doručení záujemcom (ak relevantné)</w:t>
            </w:r>
          </w:p>
        </w:tc>
        <w:sdt>
          <w:sdtPr>
            <w:rPr>
              <w:rFonts w:asciiTheme="minorHAnsi" w:hAnsiTheme="minorHAnsi" w:cs="Times New Roman"/>
              <w:sz w:val="21"/>
              <w:szCs w:val="21"/>
            </w:rPr>
            <w:id w:val="-196880935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692138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oznámenia o vyhlásení VO vrátane vysvetlenia a dokladov preukazujúcich ich doručenie všetkým záujemcom (ak relevantné)</w:t>
            </w:r>
          </w:p>
        </w:tc>
        <w:sdt>
          <w:sdtPr>
            <w:rPr>
              <w:rFonts w:asciiTheme="minorHAnsi" w:hAnsiTheme="minorHAnsi" w:cs="Times New Roman"/>
              <w:sz w:val="21"/>
              <w:szCs w:val="21"/>
            </w:rPr>
            <w:id w:val="-83922927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7240214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súťažných podkladov vrátane vysvetlenia a dokladov preukazujúcich ich doručenie všetkým záujemcom (ak relevantné)</w:t>
            </w:r>
          </w:p>
        </w:tc>
        <w:sdt>
          <w:sdtPr>
            <w:rPr>
              <w:rFonts w:asciiTheme="minorHAnsi" w:hAnsiTheme="minorHAnsi" w:cs="Times New Roman"/>
              <w:sz w:val="21"/>
              <w:szCs w:val="21"/>
            </w:rPr>
            <w:id w:val="-95271479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3333289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 o zriadení komisie na vyhodnotenie ponúk a doklady za členov komisie preukazujúce odborné </w:t>
            </w:r>
            <w:r w:rsidRPr="001F1912">
              <w:rPr>
                <w:rFonts w:asciiTheme="minorHAnsi" w:hAnsiTheme="minorHAnsi" w:cs="Times New Roman"/>
                <w:sz w:val="21"/>
                <w:szCs w:val="21"/>
              </w:rPr>
              <w:lastRenderedPageBreak/>
              <w:t>vzdelanie alebo prax (životopisy)</w:t>
            </w:r>
          </w:p>
        </w:tc>
        <w:sdt>
          <w:sdtPr>
            <w:rPr>
              <w:rFonts w:asciiTheme="minorHAnsi" w:hAnsiTheme="minorHAnsi" w:cs="Times New Roman"/>
              <w:sz w:val="21"/>
              <w:szCs w:val="21"/>
            </w:rPr>
            <w:id w:val="42501089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9453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Čestné vyhlásenia členov komisie na vyhodnotenie ponúk </w:t>
            </w:r>
          </w:p>
        </w:tc>
        <w:sdt>
          <w:sdtPr>
            <w:rPr>
              <w:rFonts w:asciiTheme="minorHAnsi" w:hAnsiTheme="minorHAnsi" w:cs="Times New Roman"/>
              <w:sz w:val="21"/>
              <w:szCs w:val="21"/>
            </w:rPr>
            <w:id w:val="-201097164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7649734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Evidencia predložených ponúk spolu s potvrdením preukazujúcim dátum doručenia </w:t>
            </w:r>
          </w:p>
        </w:tc>
        <w:sdt>
          <w:sdtPr>
            <w:rPr>
              <w:rFonts w:asciiTheme="minorHAnsi" w:hAnsiTheme="minorHAnsi" w:cs="Times New Roman"/>
              <w:sz w:val="21"/>
              <w:szCs w:val="21"/>
            </w:rPr>
            <w:id w:val="-118951959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5614287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predložené ponuky, t. j. časti ponúk označené ako „Ostatné“ a časti ponúk označené ako „Kritériá“ vrátane obálok/obalov</w:t>
            </w:r>
          </w:p>
        </w:tc>
        <w:sdt>
          <w:sdtPr>
            <w:rPr>
              <w:rFonts w:asciiTheme="minorHAnsi" w:hAnsiTheme="minorHAnsi" w:cs="Times New Roman"/>
              <w:sz w:val="21"/>
              <w:szCs w:val="21"/>
            </w:rPr>
            <w:id w:val="-123870558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5046189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„Ostatné“</w:t>
            </w:r>
          </w:p>
        </w:tc>
        <w:sdt>
          <w:sdtPr>
            <w:rPr>
              <w:rFonts w:asciiTheme="minorHAnsi" w:hAnsiTheme="minorHAnsi" w:cs="Times New Roman"/>
              <w:sz w:val="21"/>
              <w:szCs w:val="21"/>
            </w:rPr>
            <w:id w:val="-200111322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3641586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alebo doplnenie predložených dokladov a doklady o ich doručení uchádzačom (ak relevantné)</w:t>
            </w:r>
          </w:p>
        </w:tc>
        <w:sdt>
          <w:sdtPr>
            <w:rPr>
              <w:rFonts w:asciiTheme="minorHAnsi" w:hAnsiTheme="minorHAnsi" w:cs="Times New Roman"/>
              <w:sz w:val="21"/>
              <w:szCs w:val="21"/>
            </w:rPr>
            <w:id w:val="43387139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4566071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alebo doplnenie predložených dokladov spolu s potvrdením preukazujúcim dátum doručenia (ak relevantné)</w:t>
            </w:r>
          </w:p>
        </w:tc>
        <w:sdt>
          <w:sdtPr>
            <w:rPr>
              <w:rFonts w:asciiTheme="minorHAnsi" w:hAnsiTheme="minorHAnsi" w:cs="Times New Roman"/>
              <w:sz w:val="21"/>
              <w:szCs w:val="21"/>
            </w:rPr>
            <w:id w:val="641149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429261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podmienok účasti</w:t>
            </w:r>
          </w:p>
        </w:tc>
        <w:sdt>
          <w:sdtPr>
            <w:rPr>
              <w:rFonts w:asciiTheme="minorHAnsi" w:hAnsiTheme="minorHAnsi" w:cs="Times New Roman"/>
              <w:sz w:val="21"/>
              <w:szCs w:val="21"/>
            </w:rPr>
            <w:id w:val="204348266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409523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uchádzačov spolu s dokladmi o ich doručení (ak relevantné)</w:t>
            </w:r>
          </w:p>
        </w:tc>
        <w:sdt>
          <w:sdtPr>
            <w:rPr>
              <w:rFonts w:asciiTheme="minorHAnsi" w:hAnsiTheme="minorHAnsi" w:cs="Times New Roman"/>
              <w:sz w:val="21"/>
              <w:szCs w:val="21"/>
            </w:rPr>
            <w:id w:val="102313513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3621289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ponuky a doklady o ich doručení uchádzačom (ak relevantné)</w:t>
            </w:r>
          </w:p>
        </w:tc>
        <w:sdt>
          <w:sdtPr>
            <w:rPr>
              <w:rFonts w:asciiTheme="minorHAnsi" w:hAnsiTheme="minorHAnsi" w:cs="Times New Roman"/>
              <w:sz w:val="21"/>
              <w:szCs w:val="21"/>
            </w:rPr>
            <w:id w:val="-30370440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042648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ponuky spolu s potvrdením preukazujúcim dátum doručenia (ak relevantné)</w:t>
            </w:r>
          </w:p>
        </w:tc>
        <w:sdt>
          <w:sdtPr>
            <w:rPr>
              <w:rFonts w:asciiTheme="minorHAnsi" w:hAnsiTheme="minorHAnsi" w:cs="Times New Roman"/>
              <w:sz w:val="21"/>
              <w:szCs w:val="21"/>
            </w:rPr>
            <w:id w:val="-127678610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3563246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z hľadiska splnenia požiadaviek na predmet zákazky, náležitostí ponuky a z posúdenia zloženia zábezpeky, ak bola zábezpeka vyžadovaná</w:t>
            </w:r>
          </w:p>
        </w:tc>
        <w:sdt>
          <w:sdtPr>
            <w:rPr>
              <w:rFonts w:asciiTheme="minorHAnsi" w:hAnsiTheme="minorHAnsi" w:cs="Times New Roman"/>
              <w:sz w:val="21"/>
              <w:szCs w:val="21"/>
            </w:rPr>
            <w:id w:val="-9660442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6067128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ponúk uchádzačov spolu s dokladmi o ich doručení, ak bola niektorá z ponúk uchádzačov vylúčená</w:t>
            </w:r>
          </w:p>
        </w:tc>
        <w:sdt>
          <w:sdtPr>
            <w:rPr>
              <w:rFonts w:asciiTheme="minorHAnsi" w:hAnsiTheme="minorHAnsi" w:cs="Times New Roman"/>
              <w:sz w:val="21"/>
              <w:szCs w:val="21"/>
            </w:rPr>
            <w:id w:val="20444814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7920926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otváraní častí ponúk označených ako „Kritériá“ a doklad o jeho odoslaní uchádzačom</w:t>
            </w:r>
          </w:p>
        </w:tc>
        <w:sdt>
          <w:sdtPr>
            <w:rPr>
              <w:rFonts w:asciiTheme="minorHAnsi" w:hAnsiTheme="minorHAnsi" w:cs="Times New Roman"/>
              <w:sz w:val="21"/>
              <w:szCs w:val="21"/>
            </w:rPr>
            <w:id w:val="68803342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0609259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„Kritériá“ (ak relevantné)</w:t>
            </w:r>
          </w:p>
        </w:tc>
        <w:sdt>
          <w:sdtPr>
            <w:rPr>
              <w:rFonts w:asciiTheme="minorHAnsi" w:hAnsiTheme="minorHAnsi" w:cs="Times New Roman"/>
              <w:sz w:val="21"/>
              <w:szCs w:val="21"/>
            </w:rPr>
            <w:id w:val="-198491965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2871428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odoslaní zápisnice z otvárania častí ponúk, označených ako „Kritériá“ všetkým uchádzačom (ak relevantné)</w:t>
            </w:r>
          </w:p>
        </w:tc>
        <w:sdt>
          <w:sdtPr>
            <w:rPr>
              <w:rFonts w:asciiTheme="minorHAnsi" w:hAnsiTheme="minorHAnsi" w:cs="Times New Roman"/>
              <w:sz w:val="21"/>
              <w:szCs w:val="21"/>
            </w:rPr>
            <w:id w:val="-18682078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3197099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z vyhodnotenia ponúk pred elektronickou aukciou (ak relevantné) </w:t>
            </w:r>
          </w:p>
        </w:tc>
        <w:sdt>
          <w:sdtPr>
            <w:rPr>
              <w:rFonts w:asciiTheme="minorHAnsi" w:hAnsiTheme="minorHAnsi" w:cs="Times New Roman"/>
              <w:sz w:val="21"/>
              <w:szCs w:val="21"/>
            </w:rPr>
            <w:id w:val="-92333109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0526591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účasť v elektronickej aukcii spolu s dokladmi o jej odoslaní uchádzačom (ak relevantné)</w:t>
            </w:r>
          </w:p>
        </w:tc>
        <w:sdt>
          <w:sdtPr>
            <w:rPr>
              <w:rFonts w:asciiTheme="minorHAnsi" w:hAnsiTheme="minorHAnsi" w:cs="Times New Roman"/>
              <w:sz w:val="21"/>
              <w:szCs w:val="21"/>
            </w:rPr>
            <w:id w:val="-154883564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5443287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priebeh elektronickej aukcie (napr. auditný záznam, protokol) (ak relevantné)</w:t>
            </w:r>
          </w:p>
        </w:tc>
        <w:sdt>
          <w:sdtPr>
            <w:rPr>
              <w:rFonts w:asciiTheme="minorHAnsi" w:hAnsiTheme="minorHAnsi" w:cs="Times New Roman"/>
              <w:sz w:val="21"/>
              <w:szCs w:val="21"/>
            </w:rPr>
            <w:id w:val="-101838402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4168023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Prístup do systému, v ktorom sa uskutočnila elektronická aukcia (ak relevantné)</w:t>
            </w:r>
          </w:p>
        </w:tc>
        <w:sdt>
          <w:sdtPr>
            <w:rPr>
              <w:rFonts w:asciiTheme="minorHAnsi" w:hAnsiTheme="minorHAnsi" w:cs="Times New Roman"/>
              <w:sz w:val="21"/>
              <w:szCs w:val="21"/>
            </w:rPr>
            <w:id w:val="17461897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8922620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mimoriadne nízkej ponuky, vrátane odpovede a dokladov o doručení (ak relevantné)</w:t>
            </w:r>
          </w:p>
        </w:tc>
        <w:sdt>
          <w:sdtPr>
            <w:rPr>
              <w:rFonts w:asciiTheme="minorHAnsi" w:hAnsiTheme="minorHAnsi" w:cs="Times New Roman"/>
              <w:sz w:val="21"/>
              <w:szCs w:val="21"/>
            </w:rPr>
            <w:id w:val="177381941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5676299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o vyhodnotení ponúk </w:t>
            </w:r>
          </w:p>
        </w:tc>
        <w:sdt>
          <w:sdtPr>
            <w:rPr>
              <w:rFonts w:asciiTheme="minorHAnsi" w:hAnsiTheme="minorHAnsi" w:cs="Times New Roman"/>
              <w:sz w:val="21"/>
              <w:szCs w:val="21"/>
            </w:rPr>
            <w:id w:val="16349820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5207402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predloženie dokladov preukazujúcich splnenie podmienok účasti, ak úspešný uchádzač preukazoval splnenie podmienok účasti Jednotným európskym dokumentom, doklad o jej doručení</w:t>
            </w:r>
          </w:p>
        </w:tc>
        <w:sdt>
          <w:sdtPr>
            <w:rPr>
              <w:rFonts w:asciiTheme="minorHAnsi" w:hAnsiTheme="minorHAnsi" w:cs="Times New Roman"/>
              <w:sz w:val="21"/>
              <w:szCs w:val="21"/>
            </w:rPr>
            <w:id w:val="-20679765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107744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Predložené doklady preukazujúce splnenie podmienok účasti uchádzača, ktorý preukazoval splnenie podmienok účasti Jednotným európskym dokumentom,</w:t>
            </w:r>
          </w:p>
        </w:tc>
        <w:sdt>
          <w:sdtPr>
            <w:rPr>
              <w:rFonts w:asciiTheme="minorHAnsi" w:hAnsiTheme="minorHAnsi" w:cs="Times New Roman"/>
              <w:sz w:val="21"/>
              <w:szCs w:val="21"/>
            </w:rPr>
            <w:id w:val="15427923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9980011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takýchto podmienok účasti spolu so súvisiacimi dokumentmi (žiadosť o vysvetlenie, vylúčenie) (ak relevantné)</w:t>
            </w:r>
          </w:p>
        </w:tc>
        <w:sdt>
          <w:sdtPr>
            <w:rPr>
              <w:rFonts w:asciiTheme="minorHAnsi" w:hAnsiTheme="minorHAnsi" w:cs="Times New Roman"/>
              <w:sz w:val="21"/>
              <w:szCs w:val="21"/>
            </w:rPr>
            <w:id w:val="45183058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9706669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spolu s dokladmi o ich doručení uchádzačom</w:t>
            </w:r>
          </w:p>
        </w:tc>
        <w:sdt>
          <w:sdtPr>
            <w:rPr>
              <w:rFonts w:asciiTheme="minorHAnsi" w:hAnsiTheme="minorHAnsi" w:cs="Times New Roman"/>
              <w:sz w:val="21"/>
              <w:szCs w:val="21"/>
            </w:rPr>
            <w:id w:val="-33545800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1672675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doklady súvisiace s revíznymi postupmi (žiadosť o nápravu, námietky, kontrola ÚVO) (ak relevantné)</w:t>
            </w:r>
          </w:p>
        </w:tc>
        <w:sdt>
          <w:sdtPr>
            <w:rPr>
              <w:rFonts w:asciiTheme="minorHAnsi" w:hAnsiTheme="minorHAnsi" w:cs="Times New Roman"/>
              <w:sz w:val="21"/>
              <w:szCs w:val="21"/>
            </w:rPr>
            <w:id w:val="-66385172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9966267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nezrušenia postupu VO v prípade, že neboli predložené viac ako 2 ponuky</w:t>
            </w:r>
          </w:p>
        </w:tc>
        <w:sdt>
          <w:sdtPr>
            <w:rPr>
              <w:rFonts w:asciiTheme="minorHAnsi" w:hAnsiTheme="minorHAnsi" w:cs="Times New Roman"/>
              <w:sz w:val="21"/>
              <w:szCs w:val="21"/>
            </w:rPr>
            <w:id w:val="20795551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6612152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zaslanie informácie ÚVO v zmysle § 166 ods. 1 (ak relevantné)</w:t>
            </w:r>
          </w:p>
        </w:tc>
        <w:sdt>
          <w:sdtPr>
            <w:rPr>
              <w:rFonts w:asciiTheme="minorHAnsi" w:hAnsiTheme="minorHAnsi" w:cs="Times New Roman"/>
              <w:sz w:val="21"/>
              <w:szCs w:val="21"/>
            </w:rPr>
            <w:id w:val="-17262035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4137547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zmluvy s úspešným uchádzačom</w:t>
            </w:r>
          </w:p>
        </w:tc>
        <w:sdt>
          <w:sdtPr>
            <w:rPr>
              <w:rFonts w:asciiTheme="minorHAnsi" w:hAnsiTheme="minorHAnsi" w:cs="Times New Roman"/>
              <w:sz w:val="21"/>
              <w:szCs w:val="21"/>
            </w:rPr>
            <w:id w:val="15060134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4511676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86621030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3389440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6603777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5400215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2"/>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 a ak nebolo predložené v rámci prvej ex-ante kontroly)</w:t>
            </w:r>
          </w:p>
        </w:tc>
        <w:sdt>
          <w:sdtPr>
            <w:rPr>
              <w:rFonts w:asciiTheme="minorHAnsi" w:hAnsiTheme="minorHAnsi" w:cs="Times New Roman"/>
              <w:sz w:val="21"/>
              <w:szCs w:val="21"/>
            </w:rPr>
            <w:id w:val="87219337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4262317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tc>
          <w:tcPr>
            <w:tcW w:w="1559" w:type="dxa"/>
            <w:vAlign w:val="center"/>
          </w:tcPr>
          <w:p w:rsidR="000A401D" w:rsidRPr="001F1912" w:rsidRDefault="000A401D" w:rsidP="00670779">
            <w:pPr>
              <w:jc w:val="center"/>
              <w:rPr>
                <w:rFonts w:asciiTheme="minorHAnsi" w:hAnsiTheme="minorHAnsi" w:cs="Times New Roman"/>
                <w:sz w:val="21"/>
                <w:szCs w:val="21"/>
              </w:rPr>
            </w:pP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p>
        </w:tc>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529" w:type="dxa"/>
            <w:gridSpan w:val="4"/>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225"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Dátum:</w:t>
            </w:r>
          </w:p>
        </w:tc>
      </w:tr>
    </w:tbl>
    <w:p w:rsidR="000A401D" w:rsidRPr="001F1912" w:rsidRDefault="000A401D" w:rsidP="000A401D">
      <w:pPr>
        <w:jc w:val="both"/>
        <w:rPr>
          <w:rFonts w:asciiTheme="minorHAnsi" w:hAnsiTheme="minorHAnsi" w:cs="Times New Roman"/>
        </w:rPr>
      </w:pPr>
    </w:p>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29" w:name="_Verejná_súťaž_(nadlimitná_6"/>
      <w:bookmarkEnd w:id="29"/>
      <w:r w:rsidRPr="001F1912">
        <w:rPr>
          <w:rFonts w:asciiTheme="minorHAnsi" w:hAnsiTheme="minorHAnsi" w:cs="Times New Roman"/>
          <w:b/>
          <w:color w:val="2E74B5" w:themeColor="accent1" w:themeShade="BF"/>
        </w:rPr>
        <w:t>Verejná súťaž (nadlimitná zákazka) – Štandardná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Verejná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591288648"/>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2002806834"/>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390"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vyhlásení VO zverejnené vo Vestníku VO vedeného ÚVO, ako aj v Úradnom vestníku EÚ, vrátane všetkých zmien a doplnení</w:t>
            </w:r>
          </w:p>
        </w:tc>
        <w:sdt>
          <w:sdtPr>
            <w:rPr>
              <w:rFonts w:asciiTheme="minorHAnsi" w:hAnsiTheme="minorHAnsi" w:cs="Times New Roman"/>
              <w:sz w:val="21"/>
              <w:szCs w:val="21"/>
            </w:rPr>
            <w:id w:val="3137665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813877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52447572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3791690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Predbežné oznámenie (ak relevantné)</w:t>
            </w:r>
          </w:p>
        </w:tc>
        <w:sdt>
          <w:sdtPr>
            <w:rPr>
              <w:rFonts w:asciiTheme="minorHAnsi" w:hAnsiTheme="minorHAnsi" w:cs="Times New Roman"/>
              <w:sz w:val="21"/>
              <w:szCs w:val="21"/>
            </w:rPr>
            <w:id w:val="86571647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0617196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Súťažné podklady vrátane všetkých príloh </w:t>
            </w:r>
          </w:p>
        </w:tc>
        <w:sdt>
          <w:sdtPr>
            <w:rPr>
              <w:rFonts w:asciiTheme="minorHAnsi" w:hAnsiTheme="minorHAnsi" w:cs="Times New Roman"/>
              <w:sz w:val="21"/>
              <w:szCs w:val="21"/>
            </w:rPr>
            <w:id w:val="21417746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1663897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špecifikácií predmetu zákazky</w:t>
            </w:r>
          </w:p>
        </w:tc>
        <w:sdt>
          <w:sdtPr>
            <w:rPr>
              <w:rFonts w:asciiTheme="minorHAnsi" w:hAnsiTheme="minorHAnsi" w:cs="Times New Roman"/>
              <w:sz w:val="21"/>
              <w:szCs w:val="21"/>
            </w:rPr>
            <w:id w:val="-116253803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566913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Projektová dokumentácia (ak relevantné)</w:t>
            </w:r>
          </w:p>
        </w:tc>
        <w:sdt>
          <w:sdtPr>
            <w:rPr>
              <w:rFonts w:asciiTheme="minorHAnsi" w:hAnsiTheme="minorHAnsi" w:cs="Times New Roman"/>
              <w:sz w:val="21"/>
              <w:szCs w:val="21"/>
            </w:rPr>
            <w:id w:val="131128980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0631560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poskytnutie súťažných podkladov, potvrdenia o odoslaní súťažných podkladov, evidencia záujemcov, ktorým boli poskytnuté súťažné podklady.</w:t>
            </w:r>
          </w:p>
        </w:tc>
        <w:sdt>
          <w:sdtPr>
            <w:rPr>
              <w:rFonts w:asciiTheme="minorHAnsi" w:hAnsiTheme="minorHAnsi" w:cs="Times New Roman"/>
              <w:sz w:val="21"/>
              <w:szCs w:val="21"/>
            </w:rPr>
            <w:id w:val="-68389717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4816990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Doplnenie súťažných podkladov spolu s dokladmi o ich doručení záujemcom (ak relevantné)</w:t>
            </w:r>
          </w:p>
        </w:tc>
        <w:sdt>
          <w:sdtPr>
            <w:rPr>
              <w:rFonts w:asciiTheme="minorHAnsi" w:hAnsiTheme="minorHAnsi" w:cs="Times New Roman"/>
              <w:sz w:val="21"/>
              <w:szCs w:val="21"/>
            </w:rPr>
            <w:id w:val="-193727976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9095892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Žiadosti o vysvetlenie oznámenia o vyhlásení VO vrátane vysvetlenia a dokladov preukazujúcich ich doručenie (ak relevantné) </w:t>
            </w:r>
          </w:p>
        </w:tc>
        <w:sdt>
          <w:sdtPr>
            <w:rPr>
              <w:rFonts w:asciiTheme="minorHAnsi" w:hAnsiTheme="minorHAnsi" w:cs="Times New Roman"/>
              <w:sz w:val="21"/>
              <w:szCs w:val="21"/>
            </w:rPr>
            <w:id w:val="71624591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7961298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súťažných podkladov vrátane vysvetlenia a dokladov preukazujúcich ich doručenie (ak relevantné)</w:t>
            </w:r>
          </w:p>
        </w:tc>
        <w:sdt>
          <w:sdtPr>
            <w:rPr>
              <w:rFonts w:asciiTheme="minorHAnsi" w:hAnsiTheme="minorHAnsi" w:cs="Times New Roman"/>
              <w:sz w:val="21"/>
              <w:szCs w:val="21"/>
            </w:rPr>
            <w:id w:val="55289206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626450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zriadení komisie na vyhodnotenie ponúk a doklady za členov komisie preukazujúce odborné vzdelanie alebo prax (životopisy) (ak relevantné)</w:t>
            </w:r>
          </w:p>
        </w:tc>
        <w:sdt>
          <w:sdtPr>
            <w:rPr>
              <w:rFonts w:asciiTheme="minorHAnsi" w:hAnsiTheme="minorHAnsi" w:cs="Times New Roman"/>
              <w:sz w:val="21"/>
              <w:szCs w:val="21"/>
            </w:rPr>
            <w:id w:val="-43144141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4111207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Čestné vyhlásenia členov komisie na vyhodnotenie ponúk </w:t>
            </w:r>
          </w:p>
        </w:tc>
        <w:sdt>
          <w:sdtPr>
            <w:rPr>
              <w:rFonts w:asciiTheme="minorHAnsi" w:hAnsiTheme="minorHAnsi" w:cs="Times New Roman"/>
              <w:sz w:val="21"/>
              <w:szCs w:val="21"/>
            </w:rPr>
            <w:id w:val="-37377601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2074283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Evidencia predložených ponúk spolu s potvrdením preukazujúcim dátum doručenia </w:t>
            </w:r>
          </w:p>
        </w:tc>
        <w:sdt>
          <w:sdtPr>
            <w:rPr>
              <w:rFonts w:asciiTheme="minorHAnsi" w:hAnsiTheme="minorHAnsi" w:cs="Times New Roman"/>
              <w:sz w:val="21"/>
              <w:szCs w:val="21"/>
            </w:rPr>
            <w:id w:val="128585494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4746083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predložené ponuky, t. j. časti ponúk označené ako „Ostatné“ a časti ponúk označené ako „Kritériá“ vrátane obálok/obalov</w:t>
            </w:r>
          </w:p>
        </w:tc>
        <w:sdt>
          <w:sdtPr>
            <w:rPr>
              <w:rFonts w:asciiTheme="minorHAnsi" w:hAnsiTheme="minorHAnsi" w:cs="Times New Roman"/>
              <w:sz w:val="21"/>
              <w:szCs w:val="21"/>
            </w:rPr>
            <w:id w:val="70376034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4641505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„Ostatné“</w:t>
            </w:r>
          </w:p>
        </w:tc>
        <w:sdt>
          <w:sdtPr>
            <w:rPr>
              <w:rFonts w:asciiTheme="minorHAnsi" w:hAnsiTheme="minorHAnsi" w:cs="Times New Roman"/>
              <w:sz w:val="21"/>
              <w:szCs w:val="21"/>
            </w:rPr>
            <w:id w:val="1543881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9260139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alebo doplnenie predložených dokladov a doklady o ich doručení uchádzačom (ak relevantné)</w:t>
            </w:r>
          </w:p>
        </w:tc>
        <w:sdt>
          <w:sdtPr>
            <w:rPr>
              <w:rFonts w:asciiTheme="minorHAnsi" w:hAnsiTheme="minorHAnsi" w:cs="Times New Roman"/>
              <w:sz w:val="21"/>
              <w:szCs w:val="21"/>
            </w:rPr>
            <w:id w:val="-120017017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9787547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alebo doplnenie predložených dokladov spolu s potvrdením preukazujúcim dátum doručenia (ak relevantné)</w:t>
            </w:r>
          </w:p>
        </w:tc>
        <w:sdt>
          <w:sdtPr>
            <w:rPr>
              <w:rFonts w:asciiTheme="minorHAnsi" w:hAnsiTheme="minorHAnsi" w:cs="Times New Roman"/>
              <w:sz w:val="21"/>
              <w:szCs w:val="21"/>
            </w:rPr>
            <w:id w:val="153700213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0550927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podmienok účasti</w:t>
            </w:r>
          </w:p>
        </w:tc>
        <w:sdt>
          <w:sdtPr>
            <w:rPr>
              <w:rFonts w:asciiTheme="minorHAnsi" w:hAnsiTheme="minorHAnsi" w:cs="Times New Roman"/>
              <w:sz w:val="21"/>
              <w:szCs w:val="21"/>
            </w:rPr>
            <w:id w:val="-27432918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7389080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uchádzačov spolu s dokladmi o ich doručení (ak relevantné)</w:t>
            </w:r>
          </w:p>
        </w:tc>
        <w:sdt>
          <w:sdtPr>
            <w:rPr>
              <w:rFonts w:asciiTheme="minorHAnsi" w:hAnsiTheme="minorHAnsi" w:cs="Times New Roman"/>
              <w:sz w:val="21"/>
              <w:szCs w:val="21"/>
            </w:rPr>
            <w:id w:val="71200636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9248003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ponuky a doklady o ich doručení uchádzačom (ak relevantné)</w:t>
            </w:r>
          </w:p>
        </w:tc>
        <w:sdt>
          <w:sdtPr>
            <w:rPr>
              <w:rFonts w:asciiTheme="minorHAnsi" w:hAnsiTheme="minorHAnsi" w:cs="Times New Roman"/>
              <w:sz w:val="21"/>
              <w:szCs w:val="21"/>
            </w:rPr>
            <w:id w:val="-13973234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7855988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Odpovede na žiadosti o vysvetlenie ponuky spolu s potvrdením preukazujúcim dátum doručenia (ak </w:t>
            </w:r>
            <w:r w:rsidRPr="001F1912">
              <w:rPr>
                <w:rFonts w:asciiTheme="minorHAnsi" w:hAnsiTheme="minorHAnsi" w:cs="Times New Roman"/>
                <w:sz w:val="21"/>
                <w:szCs w:val="21"/>
              </w:rPr>
              <w:lastRenderedPageBreak/>
              <w:t>relevantné)</w:t>
            </w:r>
          </w:p>
        </w:tc>
        <w:sdt>
          <w:sdtPr>
            <w:rPr>
              <w:rFonts w:asciiTheme="minorHAnsi" w:hAnsiTheme="minorHAnsi" w:cs="Times New Roman"/>
              <w:sz w:val="21"/>
              <w:szCs w:val="21"/>
            </w:rPr>
            <w:id w:val="15198872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289626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z hľadiska splnenia požiadaviek na predmet zákazky, náležitostí ponuky a z posúdenia zloženia zábezpeky, ak bola zábezpeka vyžadovaná</w:t>
            </w:r>
          </w:p>
        </w:tc>
        <w:sdt>
          <w:sdtPr>
            <w:rPr>
              <w:rFonts w:asciiTheme="minorHAnsi" w:hAnsiTheme="minorHAnsi" w:cs="Times New Roman"/>
              <w:sz w:val="21"/>
              <w:szCs w:val="21"/>
            </w:rPr>
            <w:id w:val="183217386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3722248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ponúk uchádzačov spolu s dokladmi o ich doručení, ak bola niektorá z ponúk uchádzačov vylúčená</w:t>
            </w:r>
          </w:p>
        </w:tc>
        <w:sdt>
          <w:sdtPr>
            <w:rPr>
              <w:rFonts w:asciiTheme="minorHAnsi" w:hAnsiTheme="minorHAnsi" w:cs="Times New Roman"/>
              <w:sz w:val="21"/>
              <w:szCs w:val="21"/>
            </w:rPr>
            <w:id w:val="112836043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1612577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otváraní častí ponúk, označených ako „Kritériá“ a doklad o jeho odoslaní uchádzačom</w:t>
            </w:r>
          </w:p>
        </w:tc>
        <w:sdt>
          <w:sdtPr>
            <w:rPr>
              <w:rFonts w:asciiTheme="minorHAnsi" w:hAnsiTheme="minorHAnsi" w:cs="Times New Roman"/>
              <w:sz w:val="21"/>
              <w:szCs w:val="21"/>
            </w:rPr>
            <w:id w:val="158102020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3771023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„Kritériá“</w:t>
            </w:r>
          </w:p>
        </w:tc>
        <w:sdt>
          <w:sdtPr>
            <w:rPr>
              <w:rFonts w:asciiTheme="minorHAnsi" w:hAnsiTheme="minorHAnsi" w:cs="Times New Roman"/>
              <w:sz w:val="21"/>
              <w:szCs w:val="21"/>
            </w:rPr>
            <w:id w:val="145005743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330225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odoslaní zápisnice z otvárania častí ponúk, označených ako „Kritériá“ všetkým uchádzačom (ak relevantné)</w:t>
            </w:r>
          </w:p>
        </w:tc>
        <w:sdt>
          <w:sdtPr>
            <w:rPr>
              <w:rFonts w:asciiTheme="minorHAnsi" w:hAnsiTheme="minorHAnsi" w:cs="Times New Roman"/>
              <w:sz w:val="21"/>
              <w:szCs w:val="21"/>
            </w:rPr>
            <w:id w:val="-26994646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723967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pred elektronickou aukciou (ak relevantné)</w:t>
            </w:r>
          </w:p>
        </w:tc>
        <w:sdt>
          <w:sdtPr>
            <w:rPr>
              <w:rFonts w:asciiTheme="minorHAnsi" w:hAnsiTheme="minorHAnsi" w:cs="Times New Roman"/>
              <w:sz w:val="21"/>
              <w:szCs w:val="21"/>
            </w:rPr>
            <w:id w:val="80712806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5792492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účasť v elektronickej aukcii spolu s dokladmi o jej odoslaní uchádzačom (ak relevantné)</w:t>
            </w:r>
          </w:p>
        </w:tc>
        <w:sdt>
          <w:sdtPr>
            <w:rPr>
              <w:rFonts w:asciiTheme="minorHAnsi" w:hAnsiTheme="minorHAnsi" w:cs="Times New Roman"/>
              <w:sz w:val="21"/>
              <w:szCs w:val="21"/>
            </w:rPr>
            <w:id w:val="-205437694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6079463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priebeh elektronickej aukcie (napr. auditný záznam, protokol) (ak relevantné)</w:t>
            </w:r>
          </w:p>
        </w:tc>
        <w:sdt>
          <w:sdtPr>
            <w:rPr>
              <w:rFonts w:asciiTheme="minorHAnsi" w:hAnsiTheme="minorHAnsi" w:cs="Times New Roman"/>
              <w:sz w:val="21"/>
              <w:szCs w:val="21"/>
            </w:rPr>
            <w:id w:val="-4961174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4643433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Prístup do systému, v ktorom sa uskutočnila elektronická aukcia (ak relevantné)</w:t>
            </w:r>
          </w:p>
        </w:tc>
        <w:sdt>
          <w:sdtPr>
            <w:rPr>
              <w:rFonts w:asciiTheme="minorHAnsi" w:hAnsiTheme="minorHAnsi" w:cs="Times New Roman"/>
              <w:sz w:val="21"/>
              <w:szCs w:val="21"/>
            </w:rPr>
            <w:id w:val="-49433178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3501782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mimoriadne nízkej ponuky, vrátane odpovede a dokladov o doručení (ak relevantné)</w:t>
            </w:r>
          </w:p>
        </w:tc>
        <w:sdt>
          <w:sdtPr>
            <w:rPr>
              <w:rFonts w:asciiTheme="minorHAnsi" w:hAnsiTheme="minorHAnsi" w:cs="Times New Roman"/>
              <w:sz w:val="21"/>
              <w:szCs w:val="21"/>
            </w:rPr>
            <w:id w:val="4233586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2074944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o vyhodnotení ponúk </w:t>
            </w:r>
          </w:p>
        </w:tc>
        <w:sdt>
          <w:sdtPr>
            <w:rPr>
              <w:rFonts w:asciiTheme="minorHAnsi" w:hAnsiTheme="minorHAnsi" w:cs="Times New Roman"/>
              <w:sz w:val="21"/>
              <w:szCs w:val="21"/>
            </w:rPr>
            <w:id w:val="96554897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7046847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predloženie dokladov preukazujúcich splnenie podmienok účasti, ak úspešný uchádzač preukazoval splnenie podmienok účasti Jednotným európskym dokumentom, doklad o jej doručení</w:t>
            </w:r>
          </w:p>
        </w:tc>
        <w:sdt>
          <w:sdtPr>
            <w:rPr>
              <w:rFonts w:asciiTheme="minorHAnsi" w:hAnsiTheme="minorHAnsi" w:cs="Times New Roman"/>
              <w:sz w:val="21"/>
              <w:szCs w:val="21"/>
            </w:rPr>
            <w:id w:val="8943971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443096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Predložené doklady preukazujúce splnenie podmienok účasti uchádzača, ktorý preukazoval splnenie podmienok účasti Jednotným európskym dokumentom,</w:t>
            </w:r>
          </w:p>
        </w:tc>
        <w:sdt>
          <w:sdtPr>
            <w:rPr>
              <w:rFonts w:asciiTheme="minorHAnsi" w:hAnsiTheme="minorHAnsi" w:cs="Times New Roman"/>
              <w:sz w:val="21"/>
              <w:szCs w:val="21"/>
            </w:rPr>
            <w:id w:val="-3298345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4577938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z vyhodnotenia splnenia takýchto podmienok účasti spolu so súvisiacimi dokumentmi (žiadosť </w:t>
            </w:r>
            <w:r w:rsidRPr="001F1912">
              <w:rPr>
                <w:rFonts w:asciiTheme="minorHAnsi" w:hAnsiTheme="minorHAnsi" w:cs="Times New Roman"/>
                <w:sz w:val="21"/>
                <w:szCs w:val="21"/>
              </w:rPr>
              <w:lastRenderedPageBreak/>
              <w:t>o vysvetlenie, vylúčenie) (ak relevantné)</w:t>
            </w:r>
          </w:p>
        </w:tc>
        <w:sdt>
          <w:sdtPr>
            <w:rPr>
              <w:rFonts w:asciiTheme="minorHAnsi" w:hAnsiTheme="minorHAnsi" w:cs="Times New Roman"/>
              <w:sz w:val="21"/>
              <w:szCs w:val="21"/>
            </w:rPr>
            <w:id w:val="-32813550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4299647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spolu s dokladmi o ich doručení uchádzačom</w:t>
            </w:r>
          </w:p>
        </w:tc>
        <w:sdt>
          <w:sdtPr>
            <w:rPr>
              <w:rFonts w:asciiTheme="minorHAnsi" w:hAnsiTheme="minorHAnsi" w:cs="Times New Roman"/>
              <w:sz w:val="21"/>
              <w:szCs w:val="21"/>
            </w:rPr>
            <w:id w:val="-100790160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6746557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doklady súvisiace s revíznymi postupmi (žiadosť o nápravu, námietky, kontrola ÚVO) (ak relevantné)</w:t>
            </w:r>
          </w:p>
        </w:tc>
        <w:sdt>
          <w:sdtPr>
            <w:rPr>
              <w:rFonts w:asciiTheme="minorHAnsi" w:hAnsiTheme="minorHAnsi" w:cs="Times New Roman"/>
              <w:sz w:val="21"/>
              <w:szCs w:val="21"/>
            </w:rPr>
            <w:id w:val="100949054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1849569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nezrušenia postupu VO v prípade, že neboli predložené viac ako 2 ponuky</w:t>
            </w:r>
          </w:p>
        </w:tc>
        <w:sdt>
          <w:sdtPr>
            <w:rPr>
              <w:rFonts w:asciiTheme="minorHAnsi" w:hAnsiTheme="minorHAnsi" w:cs="Times New Roman"/>
              <w:sz w:val="21"/>
              <w:szCs w:val="21"/>
            </w:rPr>
            <w:id w:val="-27803129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7438125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Zmluva / rámcová dohoda uzavretá medzi úspešným uchádzačom a verejným obstarávateľom, vrátane všetkých príloh (okrem projektovej dokumentácie, ak už bola predložená predtým)</w:t>
            </w:r>
          </w:p>
        </w:tc>
        <w:sdt>
          <w:sdtPr>
            <w:rPr>
              <w:rFonts w:asciiTheme="minorHAnsi" w:hAnsiTheme="minorHAnsi" w:cs="Times New Roman"/>
              <w:sz w:val="21"/>
              <w:szCs w:val="21"/>
            </w:rPr>
            <w:id w:val="18761149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5517493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Prílohy k zmluve / rámcovej dohode </w:t>
            </w:r>
          </w:p>
        </w:tc>
        <w:sdt>
          <w:sdtPr>
            <w:rPr>
              <w:rFonts w:asciiTheme="minorHAnsi" w:hAnsiTheme="minorHAnsi" w:cs="Times New Roman"/>
              <w:sz w:val="21"/>
              <w:szCs w:val="21"/>
            </w:rPr>
            <w:id w:val="-112338219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8881806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Zmluva / rámcová dohoda uzavretá medzi úspešným uchádzačom a verejným obstarávateľom, vrátane všetkých príloh </w:t>
            </w:r>
          </w:p>
        </w:tc>
        <w:sdt>
          <w:sdtPr>
            <w:rPr>
              <w:rFonts w:asciiTheme="minorHAnsi" w:hAnsiTheme="minorHAnsi" w:cs="Times New Roman"/>
              <w:sz w:val="21"/>
              <w:szCs w:val="21"/>
            </w:rPr>
            <w:id w:val="-199402286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6749565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Čiastkové zmluvy k rámcovej dohode vrátane dokladov preukazujúcich spôsob zadania čiastkových zákaziek (ak relevantné)</w:t>
            </w:r>
          </w:p>
        </w:tc>
        <w:sdt>
          <w:sdtPr>
            <w:rPr>
              <w:rFonts w:asciiTheme="minorHAnsi" w:hAnsiTheme="minorHAnsi" w:cs="Times New Roman"/>
              <w:sz w:val="21"/>
              <w:szCs w:val="21"/>
            </w:rPr>
            <w:id w:val="-17244314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8172824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čiastkovej zmluvy podľa zákona o slobodnom prístupe k informáciám</w:t>
            </w:r>
          </w:p>
        </w:tc>
        <w:sdt>
          <w:sdtPr>
            <w:rPr>
              <w:rFonts w:asciiTheme="minorHAnsi" w:hAnsiTheme="minorHAnsi" w:cs="Times New Roman"/>
              <w:sz w:val="21"/>
              <w:szCs w:val="21"/>
            </w:rPr>
            <w:id w:val="-72722003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6748478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oznámenia o výsledku VO vo Vestníku VO vedeného ÚVO, ako aj v Úradnom vestníku EÚ</w:t>
            </w:r>
          </w:p>
        </w:tc>
        <w:sdt>
          <w:sdtPr>
            <w:rPr>
              <w:rFonts w:asciiTheme="minorHAnsi" w:hAnsiTheme="minorHAnsi" w:cs="Times New Roman"/>
              <w:sz w:val="21"/>
              <w:szCs w:val="21"/>
            </w:rPr>
            <w:id w:val="204863600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268729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zmluvy podľa zákona o slobodnom prístupe k informáciám</w:t>
            </w:r>
          </w:p>
        </w:tc>
        <w:sdt>
          <w:sdtPr>
            <w:rPr>
              <w:rFonts w:asciiTheme="minorHAnsi" w:hAnsiTheme="minorHAnsi" w:cs="Times New Roman"/>
              <w:sz w:val="21"/>
              <w:szCs w:val="21"/>
            </w:rPr>
            <w:id w:val="-199170272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9286926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Doklady preukazujúce splnenie predkontraktačných povinností (ak relevantné)</w:t>
            </w:r>
          </w:p>
        </w:tc>
        <w:sdt>
          <w:sdtPr>
            <w:rPr>
              <w:rFonts w:asciiTheme="minorHAnsi" w:hAnsiTheme="minorHAnsi" w:cs="Times New Roman"/>
              <w:sz w:val="21"/>
              <w:szCs w:val="21"/>
            </w:rPr>
            <w:id w:val="-20248323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1504207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zaslanie informácie ÚVO v zmysle § 166 ods. 1 (ak relevantné)</w:t>
            </w:r>
          </w:p>
        </w:tc>
        <w:sdt>
          <w:sdtPr>
            <w:rPr>
              <w:rFonts w:asciiTheme="minorHAnsi" w:hAnsiTheme="minorHAnsi" w:cs="Times New Roman"/>
              <w:sz w:val="21"/>
              <w:szCs w:val="21"/>
            </w:rPr>
            <w:id w:val="205927142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8934682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17517705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1408946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15607528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0919479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3"/>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210687419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8551073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tc>
          <w:tcPr>
            <w:tcW w:w="1559" w:type="dxa"/>
            <w:vAlign w:val="center"/>
          </w:tcPr>
          <w:p w:rsidR="000A401D" w:rsidRPr="001F1912" w:rsidRDefault="000A401D" w:rsidP="00670779">
            <w:pPr>
              <w:jc w:val="center"/>
              <w:rPr>
                <w:rFonts w:asciiTheme="minorHAnsi" w:hAnsiTheme="minorHAnsi" w:cs="Times New Roman"/>
                <w:sz w:val="21"/>
                <w:szCs w:val="21"/>
              </w:rPr>
            </w:pP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p>
        </w:tc>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529" w:type="dxa"/>
            <w:gridSpan w:val="4"/>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lastRenderedPageBreak/>
              <w:t xml:space="preserve">Spracoval </w:t>
            </w:r>
          </w:p>
        </w:tc>
        <w:tc>
          <w:tcPr>
            <w:tcW w:w="4225"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Dátum:</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rPr>
          <w:rFonts w:asciiTheme="minorHAnsi" w:eastAsiaTheme="majorEastAsia" w:hAnsiTheme="minorHAnsi" w:cs="Times New Roman"/>
          <w:color w:val="1F4D78" w:themeColor="accent1" w:themeShade="7F"/>
        </w:rPr>
      </w:pPr>
      <w:r w:rsidRPr="001F1912">
        <w:rPr>
          <w:rFonts w:asciiTheme="minorHAnsi" w:hAnsiTheme="minorHAnsi" w:cs="Times New Roman"/>
        </w:rPr>
        <w:br w:type="page"/>
      </w:r>
    </w:p>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30" w:name="_Verejná_súťaž_(nadlimitná_7"/>
      <w:bookmarkEnd w:id="30"/>
      <w:r w:rsidRPr="001F1912">
        <w:rPr>
          <w:rFonts w:asciiTheme="minorHAnsi" w:hAnsiTheme="minorHAnsi" w:cs="Times New Roman"/>
          <w:b/>
          <w:color w:val="2E74B5" w:themeColor="accent1" w:themeShade="BF"/>
        </w:rPr>
        <w:lastRenderedPageBreak/>
        <w:t>Verejná súťaž (nadlimitná zákazka) – Následná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Verejná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Následná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853262635"/>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09555369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Zmluva / rámcová dohoda uzavretá medzi úspešným uchádzačom a verejným obstarávateľom, vrátane všetkých príloh (okrem projektovej dokumentácie, ak už bola predložená predtým)</w:t>
            </w:r>
          </w:p>
        </w:tc>
        <w:sdt>
          <w:sdtPr>
            <w:rPr>
              <w:rFonts w:asciiTheme="minorHAnsi" w:hAnsiTheme="minorHAnsi" w:cs="Times New Roman"/>
              <w:sz w:val="21"/>
              <w:szCs w:val="21"/>
            </w:rPr>
            <w:id w:val="-1812701048"/>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5128975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Informácia o predĺžení lehoty viazanosti ponúk a doklady preukazujúce jej doručenie uchádzačom (ak relevantné)</w:t>
            </w:r>
          </w:p>
        </w:tc>
        <w:sdt>
          <w:sdtPr>
            <w:rPr>
              <w:rFonts w:asciiTheme="minorHAnsi" w:hAnsiTheme="minorHAnsi" w:cs="Times New Roman"/>
              <w:sz w:val="21"/>
              <w:szCs w:val="21"/>
            </w:rPr>
            <w:id w:val="165734810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210849706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oznámenia o výsledku VO vo Vestníku VO vedeného ÚVO, ako aj v Úradnom vestníku EÚ</w:t>
            </w:r>
          </w:p>
        </w:tc>
        <w:sdt>
          <w:sdtPr>
            <w:rPr>
              <w:rFonts w:asciiTheme="minorHAnsi" w:hAnsiTheme="minorHAnsi" w:cs="Times New Roman"/>
              <w:sz w:val="21"/>
              <w:szCs w:val="21"/>
            </w:rPr>
            <w:id w:val="22457303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0053820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zmluvy podľa zákona o slobodnom prístupe k informáciám</w:t>
            </w:r>
          </w:p>
        </w:tc>
        <w:sdt>
          <w:sdtPr>
            <w:rPr>
              <w:rFonts w:asciiTheme="minorHAnsi" w:hAnsiTheme="minorHAnsi" w:cs="Times New Roman"/>
              <w:sz w:val="21"/>
              <w:szCs w:val="21"/>
            </w:rPr>
            <w:id w:val="-106634170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7901582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Doklady preukazujúce splnenie predkontraktačných povinností (ak relevantné)</w:t>
            </w:r>
          </w:p>
        </w:tc>
        <w:sdt>
          <w:sdtPr>
            <w:rPr>
              <w:rFonts w:asciiTheme="minorHAnsi" w:hAnsiTheme="minorHAnsi" w:cs="Times New Roman"/>
              <w:sz w:val="21"/>
              <w:szCs w:val="21"/>
            </w:rPr>
            <w:id w:val="-40823397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1516591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08958054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0294646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jc w:val="both"/>
        <w:rPr>
          <w:rFonts w:asciiTheme="minorHAnsi" w:hAnsiTheme="minorHAnsi" w:cs="Times New Roman"/>
        </w:rPr>
      </w:pPr>
    </w:p>
    <w:p w:rsidR="00E37404" w:rsidRDefault="00E37404">
      <w:pPr>
        <w:spacing w:after="160" w:line="259" w:lineRule="auto"/>
        <w:rPr>
          <w:rFonts w:asciiTheme="minorHAnsi" w:hAnsiTheme="minorHAnsi" w:cs="Times New Roman"/>
        </w:rPr>
      </w:pPr>
      <w:r>
        <w:rPr>
          <w:rFonts w:asciiTheme="minorHAnsi" w:hAnsiTheme="minorHAnsi" w:cs="Times New Roman"/>
        </w:rPr>
        <w:br w:type="page"/>
      </w:r>
    </w:p>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31" w:name="_Užšia_súťaž_(nadlimitná_4"/>
      <w:bookmarkEnd w:id="31"/>
      <w:r w:rsidRPr="001F1912">
        <w:rPr>
          <w:rFonts w:asciiTheme="minorHAnsi" w:hAnsiTheme="minorHAnsi" w:cs="Times New Roman"/>
          <w:b/>
          <w:color w:val="2E74B5" w:themeColor="accent1" w:themeShade="BF"/>
        </w:rPr>
        <w:lastRenderedPageBreak/>
        <w:t>Užšia súťaž (nadlimitná zákazka) – Prvá ex-ante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Užšia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Prvá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302888613"/>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23519868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49519171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62840534"/>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oznámenia o vyhlásení VO</w:t>
            </w:r>
          </w:p>
        </w:tc>
        <w:sdt>
          <w:sdtPr>
            <w:rPr>
              <w:rFonts w:asciiTheme="minorHAnsi" w:hAnsiTheme="minorHAnsi" w:cs="Times New Roman"/>
              <w:sz w:val="21"/>
              <w:szCs w:val="21"/>
            </w:rPr>
            <w:id w:val="-155847232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79800634"/>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súťažných podkladov, vrátane všetkých príloh</w:t>
            </w:r>
          </w:p>
        </w:tc>
        <w:sdt>
          <w:sdtPr>
            <w:rPr>
              <w:rFonts w:asciiTheme="minorHAnsi" w:hAnsiTheme="minorHAnsi" w:cs="Times New Roman"/>
              <w:sz w:val="21"/>
              <w:szCs w:val="21"/>
            </w:rPr>
            <w:id w:val="60640479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127297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špecifikácií predmetu zákazky</w:t>
            </w:r>
          </w:p>
        </w:tc>
        <w:sdt>
          <w:sdtPr>
            <w:rPr>
              <w:rFonts w:asciiTheme="minorHAnsi" w:hAnsiTheme="minorHAnsi" w:cs="Times New Roman"/>
              <w:sz w:val="21"/>
              <w:szCs w:val="21"/>
            </w:rPr>
            <w:id w:val="-62770147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4056660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Projektová dokumentácia (ak relevantné)</w:t>
            </w:r>
          </w:p>
        </w:tc>
        <w:sdt>
          <w:sdtPr>
            <w:rPr>
              <w:rFonts w:asciiTheme="minorHAnsi" w:hAnsiTheme="minorHAnsi" w:cs="Times New Roman"/>
              <w:sz w:val="21"/>
              <w:szCs w:val="21"/>
            </w:rPr>
            <w:id w:val="11756709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5088027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Predbežné oznámenie (ak relevantné)</w:t>
            </w:r>
          </w:p>
        </w:tc>
        <w:sdt>
          <w:sdtPr>
            <w:rPr>
              <w:rFonts w:asciiTheme="minorHAnsi" w:hAnsiTheme="minorHAnsi" w:cs="Times New Roman"/>
              <w:sz w:val="21"/>
              <w:szCs w:val="21"/>
            </w:rPr>
            <w:id w:val="-34263394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4860202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82380884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032034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59601553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9852988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bookmarkStart w:id="32" w:name="_Užšia_súťaž_(nadlimitná_5"/>
      <w:bookmarkEnd w:id="32"/>
      <w:r w:rsidRPr="001F1912">
        <w:rPr>
          <w:rFonts w:asciiTheme="minorHAnsi" w:hAnsiTheme="minorHAnsi" w:cs="Times New Roman"/>
          <w:b/>
          <w:color w:val="2E74B5" w:themeColor="accent1" w:themeShade="BF"/>
        </w:rPr>
        <w:lastRenderedPageBreak/>
        <w:t>Užšia súťaž (nadlimitná zákazka) – Druhá ex-ante kontrola</w:t>
      </w:r>
    </w:p>
    <w:tbl>
      <w:tblPr>
        <w:tblStyle w:val="Mriekatabuky"/>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Užšia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87040836"/>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600177095"/>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390"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Oznámenie o vyhlásení VO zverejnené vo Vestníku VO vedeného ÚVO, ako aj v Úradnom vestníku EÚ, vrátane všetkých zmien a doplnení </w:t>
            </w:r>
          </w:p>
        </w:tc>
        <w:tc>
          <w:tcPr>
            <w:tcW w:w="1559" w:type="dxa"/>
            <w:vAlign w:val="center"/>
          </w:tcPr>
          <w:p w:rsidR="000A401D" w:rsidRPr="001F1912" w:rsidRDefault="00BE302D" w:rsidP="00670779">
            <w:pPr>
              <w:jc w:val="center"/>
              <w:rPr>
                <w:rFonts w:asciiTheme="minorHAnsi" w:hAnsiTheme="minorHAnsi" w:cs="Times New Roman"/>
                <w:sz w:val="21"/>
                <w:szCs w:val="21"/>
              </w:rPr>
            </w:pPr>
            <w:sdt>
              <w:sdtPr>
                <w:rPr>
                  <w:rFonts w:asciiTheme="minorHAnsi" w:hAnsiTheme="minorHAnsi" w:cs="Times New Roman"/>
                  <w:sz w:val="21"/>
                  <w:szCs w:val="21"/>
                </w:rPr>
                <w:id w:val="1170218132"/>
              </w:sdtPr>
              <w:sdtEndPr/>
              <w:sdtContent>
                <w:r w:rsidR="000A401D" w:rsidRPr="001F1912">
                  <w:rPr>
                    <w:rFonts w:ascii="Segoe UI Symbol" w:eastAsia="MS Mincho" w:hAnsi="Segoe UI Symbol" w:cs="Segoe UI Symbol"/>
                    <w:sz w:val="21"/>
                    <w:szCs w:val="21"/>
                  </w:rPr>
                  <w:t>☐</w:t>
                </w:r>
              </w:sdtContent>
            </w:sdt>
          </w:p>
        </w:tc>
        <w:sdt>
          <w:sdtPr>
            <w:rPr>
              <w:rFonts w:asciiTheme="minorHAnsi" w:hAnsiTheme="minorHAnsi" w:cs="Times New Roman"/>
              <w:sz w:val="21"/>
              <w:szCs w:val="21"/>
            </w:rPr>
            <w:id w:val="-93443724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Žiadosti o vysvetlenie oznámenia o vyhlásení VO vrátane vysvetlenia a dokladov preukazujúcich ich doručenie </w:t>
            </w:r>
            <w:r w:rsidRPr="001F1912">
              <w:rPr>
                <w:rFonts w:asciiTheme="minorHAnsi" w:hAnsiTheme="minorHAnsi" w:cs="Times New Roman"/>
                <w:sz w:val="21"/>
                <w:szCs w:val="21"/>
                <w:lang w:eastAsia="cs-CZ"/>
              </w:rPr>
              <w:t>(ak relevantné)</w:t>
            </w:r>
          </w:p>
        </w:tc>
        <w:sdt>
          <w:sdtPr>
            <w:rPr>
              <w:rFonts w:asciiTheme="minorHAnsi" w:hAnsiTheme="minorHAnsi" w:cs="Times New Roman"/>
              <w:sz w:val="21"/>
              <w:szCs w:val="21"/>
            </w:rPr>
            <w:id w:val="130975064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7041206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účasť predložené záujemcami a doklady, ktorými záujemca preukazuje splnenie podmienok účasti vo verejnom obstarávaní</w:t>
            </w:r>
          </w:p>
        </w:tc>
        <w:sdt>
          <w:sdtPr>
            <w:rPr>
              <w:rFonts w:asciiTheme="minorHAnsi" w:hAnsiTheme="minorHAnsi" w:cs="Times New Roman"/>
              <w:sz w:val="21"/>
              <w:szCs w:val="21"/>
            </w:rPr>
            <w:id w:val="-57820638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1639131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alebo doplnenie predložených dokladov a doklady o ich doručení uchádzačom (ak relevantné)</w:t>
            </w:r>
          </w:p>
        </w:tc>
        <w:sdt>
          <w:sdtPr>
            <w:rPr>
              <w:rFonts w:asciiTheme="minorHAnsi" w:hAnsiTheme="minorHAnsi" w:cs="Times New Roman"/>
              <w:sz w:val="21"/>
              <w:szCs w:val="21"/>
            </w:rPr>
            <w:id w:val="94026929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952308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alebo doplnenie predložených dokladov spolu s potvrdením preukazujúcim dátum doručenia (ak relevantné)</w:t>
            </w:r>
          </w:p>
        </w:tc>
        <w:sdt>
          <w:sdtPr>
            <w:rPr>
              <w:rFonts w:asciiTheme="minorHAnsi" w:hAnsiTheme="minorHAnsi" w:cs="Times New Roman"/>
              <w:sz w:val="21"/>
              <w:szCs w:val="21"/>
            </w:rPr>
            <w:id w:val="92839950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014143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shd w:val="clear" w:color="auto" w:fill="auto"/>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predloženie dokladov preukazujúcich splnenie podmienok účasti, v prípade keď záujemcovia predložili na preukázanie splnenia podmienok účasti Jednotný európsky dokument, vrátane týchto dokladov (ak relevantné)</w:t>
            </w:r>
          </w:p>
        </w:tc>
        <w:sdt>
          <w:sdtPr>
            <w:rPr>
              <w:rFonts w:asciiTheme="minorHAnsi" w:hAnsiTheme="minorHAnsi" w:cs="Times New Roman"/>
              <w:sz w:val="21"/>
              <w:szCs w:val="21"/>
            </w:rPr>
            <w:id w:val="177844342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4397374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Predložené doklady preukazujúce splnenie podmienok účasti, uchádzača, ktorý preukazoval splnenie podmienok účasti Jednotným európskym dokumentom </w:t>
            </w:r>
            <w:r w:rsidRPr="001F1912">
              <w:rPr>
                <w:rFonts w:asciiTheme="minorHAnsi" w:hAnsiTheme="minorHAnsi" w:cs="Times New Roman"/>
                <w:sz w:val="21"/>
                <w:szCs w:val="21"/>
                <w:lang w:eastAsia="cs-CZ"/>
              </w:rPr>
              <w:lastRenderedPageBreak/>
              <w:t>(ak relevantné)</w:t>
            </w:r>
          </w:p>
        </w:tc>
        <w:sdt>
          <w:sdtPr>
            <w:rPr>
              <w:rFonts w:asciiTheme="minorHAnsi" w:hAnsiTheme="minorHAnsi" w:cs="Times New Roman"/>
              <w:sz w:val="21"/>
              <w:szCs w:val="21"/>
            </w:rPr>
            <w:id w:val="-39428590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68624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podmienok účasti</w:t>
            </w:r>
            <w:r w:rsidRPr="001F1912">
              <w:rPr>
                <w:rFonts w:asciiTheme="minorHAnsi" w:hAnsiTheme="minorHAnsi" w:cs="Times New Roman"/>
                <w:sz w:val="21"/>
                <w:szCs w:val="21"/>
                <w:lang w:eastAsia="cs-CZ"/>
              </w:rPr>
              <w:t xml:space="preserve"> a z výberu obmedzeného počtu záujemcov (ak relevantné)</w:t>
            </w:r>
          </w:p>
        </w:tc>
        <w:sdt>
          <w:sdtPr>
            <w:rPr>
              <w:rFonts w:asciiTheme="minorHAnsi" w:hAnsiTheme="minorHAnsi" w:cs="Times New Roman"/>
              <w:sz w:val="21"/>
              <w:szCs w:val="21"/>
            </w:rPr>
            <w:id w:val="19365391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9170057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Hodnotiaci hárok z vyhodnotenia splnenia kritérií na výber obmedzeného počtu záujemcov (ak relevantné)</w:t>
            </w:r>
          </w:p>
        </w:tc>
        <w:sdt>
          <w:sdtPr>
            <w:rPr>
              <w:rFonts w:asciiTheme="minorHAnsi" w:hAnsiTheme="minorHAnsi" w:cs="Times New Roman"/>
              <w:sz w:val="21"/>
              <w:szCs w:val="21"/>
            </w:rPr>
            <w:id w:val="172964910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2107233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záujemcov spolu s dokladmi o ich doručení (ak relevantné)</w:t>
            </w:r>
          </w:p>
        </w:tc>
        <w:sdt>
          <w:sdtPr>
            <w:rPr>
              <w:rFonts w:asciiTheme="minorHAnsi" w:hAnsiTheme="minorHAnsi" w:cs="Times New Roman"/>
              <w:sz w:val="21"/>
              <w:szCs w:val="21"/>
            </w:rPr>
            <w:id w:val="-176606333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551272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Del="00113627" w:rsidTr="00670779">
        <w:trPr>
          <w:trHeight w:val="397"/>
        </w:trPr>
        <w:tc>
          <w:tcPr>
            <w:tcW w:w="568" w:type="dxa"/>
            <w:vAlign w:val="center"/>
          </w:tcPr>
          <w:p w:rsidR="000A401D" w:rsidRPr="001F1912" w:rsidDel="00113627" w:rsidRDefault="000A401D" w:rsidP="00536899">
            <w:pPr>
              <w:pStyle w:val="Odsekzoznamu"/>
              <w:numPr>
                <w:ilvl w:val="0"/>
                <w:numId w:val="6"/>
              </w:numPr>
              <w:spacing w:after="0" w:line="240" w:lineRule="auto"/>
              <w:ind w:left="357" w:hanging="357"/>
              <w:jc w:val="center"/>
              <w:rPr>
                <w:rFonts w:asciiTheme="minorHAnsi" w:hAnsiTheme="minorHAnsi"/>
              </w:rPr>
            </w:pPr>
          </w:p>
        </w:tc>
        <w:tc>
          <w:tcPr>
            <w:tcW w:w="4961" w:type="dxa"/>
            <w:gridSpan w:val="3"/>
            <w:vAlign w:val="center"/>
          </w:tcPr>
          <w:p w:rsidR="000A401D" w:rsidRPr="001F1912" w:rsidDel="00113627"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výsledku výberu obmedzeného počtu záujemcov (ak relevantné)</w:t>
            </w:r>
          </w:p>
        </w:tc>
        <w:sdt>
          <w:sdtPr>
            <w:rPr>
              <w:rFonts w:asciiTheme="minorHAnsi" w:hAnsiTheme="minorHAnsi" w:cs="Times New Roman"/>
              <w:sz w:val="21"/>
              <w:szCs w:val="21"/>
            </w:rPr>
            <w:id w:val="82062028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4897976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Del="00113627"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lang w:eastAsia="cs-CZ"/>
              </w:rPr>
              <w:t>Výzva na predloženie ponuky</w:t>
            </w:r>
            <w:r w:rsidRPr="001F1912">
              <w:rPr>
                <w:rFonts w:asciiTheme="minorHAnsi" w:hAnsiTheme="minorHAnsi" w:cs="Times New Roman"/>
                <w:sz w:val="21"/>
                <w:szCs w:val="21"/>
              </w:rPr>
              <w:t xml:space="preserve"> s dokladmi o jej doručení</w:t>
            </w:r>
          </w:p>
        </w:tc>
        <w:sdt>
          <w:sdtPr>
            <w:rPr>
              <w:rFonts w:asciiTheme="minorHAnsi" w:hAnsiTheme="minorHAnsi" w:cs="Times New Roman"/>
              <w:sz w:val="21"/>
              <w:szCs w:val="21"/>
            </w:rPr>
            <w:id w:val="163368386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527823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poskytnutie súťažných podkladov, potvrdenia o odoslaní súťažných podkladov, evidencia záujemcov, ktorým boli poskytnuté súťažné podklady</w:t>
            </w:r>
          </w:p>
        </w:tc>
        <w:sdt>
          <w:sdtPr>
            <w:rPr>
              <w:rFonts w:asciiTheme="minorHAnsi" w:hAnsiTheme="minorHAnsi" w:cs="Times New Roman"/>
              <w:sz w:val="21"/>
              <w:szCs w:val="21"/>
            </w:rPr>
            <w:id w:val="-104667223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7608079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Súťažné podklady vrátane všetkých príloh (pozn. ak je súčasťou súťažných podkladov aj projektová dokumentácia, ktorá už bola predložená v rámci prvej ex-ante kontroly, nie je potrebné ju opäť predkladať)</w:t>
            </w:r>
          </w:p>
        </w:tc>
        <w:sdt>
          <w:sdtPr>
            <w:rPr>
              <w:rFonts w:asciiTheme="minorHAnsi" w:hAnsiTheme="minorHAnsi" w:cs="Times New Roman"/>
              <w:sz w:val="21"/>
              <w:szCs w:val="21"/>
            </w:rPr>
            <w:id w:val="-186852043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2938679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Doplnenie súťažných podkladov spolu s dokladmi o ich doručení záujemcom (ak relevantné)</w:t>
            </w:r>
          </w:p>
        </w:tc>
        <w:sdt>
          <w:sdtPr>
            <w:rPr>
              <w:rFonts w:asciiTheme="minorHAnsi" w:hAnsiTheme="minorHAnsi" w:cs="Times New Roman"/>
              <w:sz w:val="21"/>
              <w:szCs w:val="21"/>
            </w:rPr>
            <w:id w:val="2747583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559013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súťažných podkladov vrátane vysvetlenia a dokladov preukazujúcich ich doručenie (ak relevantné)</w:t>
            </w:r>
          </w:p>
        </w:tc>
        <w:sdt>
          <w:sdtPr>
            <w:rPr>
              <w:rFonts w:asciiTheme="minorHAnsi" w:hAnsiTheme="minorHAnsi" w:cs="Times New Roman"/>
              <w:sz w:val="21"/>
              <w:szCs w:val="21"/>
            </w:rPr>
            <w:id w:val="51057026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63276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 o zriadení komisie na vyhodnotenie ponúk a doklady za členov komisie preukazujúce odborné vzdelanie alebo prax (životopisy) </w:t>
            </w:r>
          </w:p>
        </w:tc>
        <w:sdt>
          <w:sdtPr>
            <w:rPr>
              <w:rFonts w:asciiTheme="minorHAnsi" w:hAnsiTheme="minorHAnsi" w:cs="Times New Roman"/>
              <w:sz w:val="21"/>
              <w:szCs w:val="21"/>
            </w:rPr>
            <w:id w:val="163405501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1988825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Čestné vyhlásenia členov komisie na vyhodnotenie ponúk </w:t>
            </w:r>
          </w:p>
        </w:tc>
        <w:sdt>
          <w:sdtPr>
            <w:rPr>
              <w:rFonts w:asciiTheme="minorHAnsi" w:hAnsiTheme="minorHAnsi" w:cs="Times New Roman"/>
              <w:sz w:val="21"/>
              <w:szCs w:val="21"/>
            </w:rPr>
            <w:id w:val="-53626890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423479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Evidencia predložených ponúk spolu s potvrdením preukazujúcim dátum doručenia </w:t>
            </w:r>
          </w:p>
        </w:tc>
        <w:sdt>
          <w:sdtPr>
            <w:rPr>
              <w:rFonts w:asciiTheme="minorHAnsi" w:hAnsiTheme="minorHAnsi" w:cs="Times New Roman"/>
              <w:sz w:val="21"/>
              <w:szCs w:val="21"/>
            </w:rPr>
            <w:id w:val="163768944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9026991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predložené ponuky, t. j. časti ponúk označené ako „Ostatné“ a časti ponúk označené ako „Kritériá“ vrátane obálok / obalov</w:t>
            </w:r>
          </w:p>
        </w:tc>
        <w:sdt>
          <w:sdtPr>
            <w:rPr>
              <w:rFonts w:asciiTheme="minorHAnsi" w:hAnsiTheme="minorHAnsi" w:cs="Times New Roman"/>
              <w:sz w:val="21"/>
              <w:szCs w:val="21"/>
            </w:rPr>
            <w:id w:val="212217957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1794670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„Ostatné“</w:t>
            </w:r>
          </w:p>
        </w:tc>
        <w:sdt>
          <w:sdtPr>
            <w:rPr>
              <w:rFonts w:asciiTheme="minorHAnsi" w:hAnsiTheme="minorHAnsi" w:cs="Times New Roman"/>
              <w:sz w:val="21"/>
              <w:szCs w:val="21"/>
            </w:rPr>
            <w:id w:val="-111490735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3558044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ponuky a doklady o ich doručení uchádzačom (ak relevantné)</w:t>
            </w:r>
          </w:p>
        </w:tc>
        <w:sdt>
          <w:sdtPr>
            <w:rPr>
              <w:rFonts w:asciiTheme="minorHAnsi" w:hAnsiTheme="minorHAnsi" w:cs="Times New Roman"/>
              <w:sz w:val="21"/>
              <w:szCs w:val="21"/>
            </w:rPr>
            <w:id w:val="-5154782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214903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Odpovede na žiadosti o vysvetlenie ponuky spolu s potvrdením preukazujúcim </w:t>
            </w:r>
            <w:r w:rsidRPr="001F1912">
              <w:rPr>
                <w:rFonts w:asciiTheme="minorHAnsi" w:hAnsiTheme="minorHAnsi" w:cs="Times New Roman"/>
              </w:rPr>
              <w:t xml:space="preserve">dátum doručenia </w:t>
            </w:r>
            <w:r w:rsidRPr="001F1912">
              <w:rPr>
                <w:rFonts w:asciiTheme="minorHAnsi" w:hAnsiTheme="minorHAnsi" w:cs="Times New Roman"/>
                <w:sz w:val="21"/>
                <w:szCs w:val="21"/>
              </w:rPr>
              <w:t>(ak relevantné)</w:t>
            </w:r>
          </w:p>
        </w:tc>
        <w:sdt>
          <w:sdtPr>
            <w:rPr>
              <w:rFonts w:asciiTheme="minorHAnsi" w:hAnsiTheme="minorHAnsi" w:cs="Times New Roman"/>
              <w:sz w:val="21"/>
              <w:szCs w:val="21"/>
            </w:rPr>
            <w:id w:val="-835918906"/>
          </w:sdtPr>
          <w:sdtEndPr/>
          <w:sdtContent>
            <w:tc>
              <w:tcPr>
                <w:tcW w:w="1559" w:type="dxa"/>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31451451"/>
          </w:sdtPr>
          <w:sdtEndPr/>
          <w:sdtContent>
            <w:tc>
              <w:tcPr>
                <w:tcW w:w="1276" w:type="dxa"/>
                <w:gridSpan w:val="2"/>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otváraní časti ponúk označených ako „Kritériá“ a doklad o jeho odoslaní uchádzačom</w:t>
            </w:r>
          </w:p>
        </w:tc>
        <w:sdt>
          <w:sdtPr>
            <w:rPr>
              <w:rFonts w:asciiTheme="minorHAnsi" w:hAnsiTheme="minorHAnsi" w:cs="Times New Roman"/>
              <w:sz w:val="21"/>
              <w:szCs w:val="21"/>
            </w:rPr>
            <w:id w:val="80542886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351217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z hľadiska splnenia požiadaviek na predmet zákazky, náležitostí ponuky a z posúdenia zloženia zábezpeky, ak bola zábezpeka vyžadovaná</w:t>
            </w:r>
          </w:p>
        </w:tc>
        <w:sdt>
          <w:sdtPr>
            <w:rPr>
              <w:rFonts w:asciiTheme="minorHAnsi" w:hAnsiTheme="minorHAnsi" w:cs="Times New Roman"/>
              <w:sz w:val="21"/>
              <w:szCs w:val="21"/>
            </w:rPr>
            <w:id w:val="132146993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8923605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uchádzačov spolu s dokladmi o ich doručení (ak relevantné)</w:t>
            </w:r>
          </w:p>
        </w:tc>
        <w:sdt>
          <w:sdtPr>
            <w:rPr>
              <w:rFonts w:asciiTheme="minorHAnsi" w:hAnsiTheme="minorHAnsi" w:cs="Times New Roman"/>
              <w:sz w:val="21"/>
              <w:szCs w:val="21"/>
            </w:rPr>
            <w:id w:val="-19916324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8316930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„Kritériá</w:t>
            </w:r>
          </w:p>
        </w:tc>
        <w:sdt>
          <w:sdtPr>
            <w:rPr>
              <w:rFonts w:asciiTheme="minorHAnsi" w:hAnsiTheme="minorHAnsi" w:cs="Times New Roman"/>
              <w:sz w:val="21"/>
              <w:szCs w:val="21"/>
            </w:rPr>
            <w:id w:val="-166848336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0363341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odoslaní zápisnice z otvárania častí ponúk, označených ako „Kritériá“ všetkým uchádzačom (ak relevantné)</w:t>
            </w:r>
          </w:p>
        </w:tc>
        <w:sdt>
          <w:sdtPr>
            <w:rPr>
              <w:rFonts w:asciiTheme="minorHAnsi" w:hAnsiTheme="minorHAnsi" w:cs="Times New Roman"/>
              <w:sz w:val="21"/>
              <w:szCs w:val="21"/>
            </w:rPr>
            <w:id w:val="-167663908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7046640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pred elektronickou aukciou (ak relevantné)</w:t>
            </w:r>
          </w:p>
        </w:tc>
        <w:sdt>
          <w:sdtPr>
            <w:rPr>
              <w:rFonts w:asciiTheme="minorHAnsi" w:hAnsiTheme="minorHAnsi" w:cs="Times New Roman"/>
              <w:sz w:val="21"/>
              <w:szCs w:val="21"/>
            </w:rPr>
            <w:id w:val="-29714768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2077197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účasť v elektronickej aukcii spolu s dokladmi o jej odoslaní uchádzačom (ak relevantné)</w:t>
            </w:r>
          </w:p>
        </w:tc>
        <w:sdt>
          <w:sdtPr>
            <w:rPr>
              <w:rFonts w:asciiTheme="minorHAnsi" w:hAnsiTheme="minorHAnsi" w:cs="Times New Roman"/>
              <w:sz w:val="21"/>
              <w:szCs w:val="21"/>
            </w:rPr>
            <w:id w:val="174360555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1297198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priebeh elektronickej aukcie (napr. auditný záznam, protokol) (ak relevantné)</w:t>
            </w:r>
          </w:p>
        </w:tc>
        <w:sdt>
          <w:sdtPr>
            <w:rPr>
              <w:rFonts w:asciiTheme="minorHAnsi" w:hAnsiTheme="minorHAnsi" w:cs="Times New Roman"/>
              <w:sz w:val="21"/>
              <w:szCs w:val="21"/>
            </w:rPr>
            <w:id w:val="45106296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1004952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Prístup do systému, v ktorom sa uskutočnila elektronická aukcia (ak relevantné)</w:t>
            </w:r>
          </w:p>
        </w:tc>
        <w:sdt>
          <w:sdtPr>
            <w:rPr>
              <w:rFonts w:asciiTheme="minorHAnsi" w:hAnsiTheme="minorHAnsi" w:cs="Times New Roman"/>
              <w:sz w:val="21"/>
              <w:szCs w:val="21"/>
            </w:rPr>
            <w:id w:val="-169198061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6472482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mimoriadne nízkej ponuky, vrátane odpovede a dokladov o doručení (ak relevantné)</w:t>
            </w:r>
          </w:p>
        </w:tc>
        <w:sdt>
          <w:sdtPr>
            <w:rPr>
              <w:rFonts w:asciiTheme="minorHAnsi" w:hAnsiTheme="minorHAnsi" w:cs="Times New Roman"/>
              <w:sz w:val="21"/>
              <w:szCs w:val="21"/>
            </w:rPr>
            <w:id w:val="-108290093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9448565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o vyhodnotení ponúk </w:t>
            </w:r>
          </w:p>
        </w:tc>
        <w:sdt>
          <w:sdtPr>
            <w:rPr>
              <w:rFonts w:asciiTheme="minorHAnsi" w:hAnsiTheme="minorHAnsi" w:cs="Times New Roman"/>
              <w:sz w:val="21"/>
              <w:szCs w:val="21"/>
            </w:rPr>
            <w:id w:val="-19269768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8142302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nezrušenia postupu VO v prípade, že neboli predložené viac ako 2 ponuky</w:t>
            </w:r>
          </w:p>
        </w:tc>
        <w:sdt>
          <w:sdtPr>
            <w:rPr>
              <w:rFonts w:asciiTheme="minorHAnsi" w:hAnsiTheme="minorHAnsi" w:cs="Times New Roman"/>
              <w:sz w:val="21"/>
              <w:szCs w:val="21"/>
            </w:rPr>
            <w:id w:val="180542064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899508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Návrh zmluvy s úspešným uchádzačom</w:t>
            </w:r>
          </w:p>
        </w:tc>
        <w:sdt>
          <w:sdtPr>
            <w:rPr>
              <w:rFonts w:asciiTheme="minorHAnsi" w:hAnsiTheme="minorHAnsi" w:cs="Times New Roman"/>
              <w:sz w:val="21"/>
              <w:szCs w:val="21"/>
            </w:rPr>
            <w:id w:val="-196703055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963339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spolu s dokladmi o ich doručení uchádzačom</w:t>
            </w:r>
          </w:p>
        </w:tc>
        <w:sdt>
          <w:sdtPr>
            <w:rPr>
              <w:rFonts w:asciiTheme="minorHAnsi" w:hAnsiTheme="minorHAnsi" w:cs="Times New Roman"/>
              <w:sz w:val="21"/>
              <w:szCs w:val="21"/>
            </w:rPr>
            <w:id w:val="-24927663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1228763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doklady súvisiace s revíznymi postupmi (žiadosť o nápravu, námietky, kontrola ÚVO) (ak relevantné)</w:t>
            </w:r>
          </w:p>
        </w:tc>
        <w:sdt>
          <w:sdtPr>
            <w:rPr>
              <w:rFonts w:asciiTheme="minorHAnsi" w:hAnsiTheme="minorHAnsi" w:cs="Times New Roman"/>
              <w:sz w:val="21"/>
              <w:szCs w:val="21"/>
            </w:rPr>
            <w:id w:val="181476036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777641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zaslanie informácie ÚVO v zmysle § 166 ods. 1 (ak relevantné)</w:t>
            </w:r>
          </w:p>
        </w:tc>
        <w:sdt>
          <w:sdtPr>
            <w:rPr>
              <w:rFonts w:asciiTheme="minorHAnsi" w:hAnsiTheme="minorHAnsi" w:cs="Times New Roman"/>
              <w:sz w:val="21"/>
              <w:szCs w:val="21"/>
            </w:rPr>
            <w:id w:val="62582054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4375126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2456306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1275508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175057421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690608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6"/>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 a ak nebolo predložené v rámci prvej ex-ante kontroly)</w:t>
            </w:r>
          </w:p>
        </w:tc>
        <w:sdt>
          <w:sdtPr>
            <w:rPr>
              <w:rFonts w:asciiTheme="minorHAnsi" w:hAnsiTheme="minorHAnsi" w:cs="Times New Roman"/>
              <w:sz w:val="21"/>
              <w:szCs w:val="21"/>
            </w:rPr>
            <w:id w:val="16382814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7280120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tc>
          <w:tcPr>
            <w:tcW w:w="1559" w:type="dxa"/>
            <w:vAlign w:val="center"/>
          </w:tcPr>
          <w:p w:rsidR="000A401D" w:rsidRPr="001F1912" w:rsidRDefault="000A401D" w:rsidP="00670779">
            <w:pPr>
              <w:jc w:val="center"/>
              <w:rPr>
                <w:rFonts w:asciiTheme="minorHAnsi" w:hAnsiTheme="minorHAnsi" w:cs="Times New Roman"/>
                <w:sz w:val="21"/>
                <w:szCs w:val="21"/>
              </w:rPr>
            </w:pP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p>
        </w:tc>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529" w:type="dxa"/>
            <w:gridSpan w:val="4"/>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225"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Dátum:</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rPr>
          <w:rFonts w:asciiTheme="minorHAnsi" w:eastAsiaTheme="majorEastAsia" w:hAnsiTheme="minorHAnsi" w:cs="Times New Roman"/>
          <w:b/>
          <w:bCs/>
          <w:i/>
          <w:iCs/>
          <w:color w:val="5B9BD5" w:themeColor="accent1"/>
        </w:rPr>
      </w:pPr>
    </w:p>
    <w:p w:rsidR="000A401D" w:rsidRPr="001F1912" w:rsidRDefault="000A401D" w:rsidP="000A401D">
      <w:pPr>
        <w:rPr>
          <w:rFonts w:asciiTheme="minorHAnsi" w:eastAsiaTheme="majorEastAsia" w:hAnsiTheme="minorHAnsi" w:cs="Times New Roman"/>
          <w:b/>
          <w:color w:val="2E74B5" w:themeColor="accent1" w:themeShade="BF"/>
          <w:highlight w:val="yellow"/>
        </w:rPr>
      </w:pPr>
      <w:bookmarkStart w:id="33" w:name="_Užšia_súťaž_(nadlimitná_6"/>
      <w:bookmarkEnd w:id="33"/>
      <w:r w:rsidRPr="001F1912">
        <w:rPr>
          <w:rFonts w:asciiTheme="minorHAnsi" w:hAnsiTheme="minorHAnsi" w:cs="Times New Roman"/>
          <w:b/>
          <w:color w:val="2E74B5" w:themeColor="accent1" w:themeShade="BF"/>
          <w:highlight w:val="yellow"/>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Užšia súťaž (nadlimitná zákazka) – Štandardná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Užšia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854494681"/>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87581816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390"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vyhlásení VO zverejnené vo Vestníku VO vedeného ÚVO, ako aj v Úradnom vestníku EÚ, vrátane všetkých zmien a doplnení</w:t>
            </w:r>
          </w:p>
        </w:tc>
        <w:sdt>
          <w:sdtPr>
            <w:rPr>
              <w:rFonts w:asciiTheme="minorHAnsi" w:hAnsiTheme="minorHAnsi" w:cs="Times New Roman"/>
              <w:sz w:val="21"/>
              <w:szCs w:val="21"/>
            </w:rPr>
            <w:id w:val="-72860880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87412352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120232579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7421422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Predbežné oznámenie (ak relevantné)</w:t>
            </w:r>
          </w:p>
        </w:tc>
        <w:sdt>
          <w:sdtPr>
            <w:rPr>
              <w:rFonts w:asciiTheme="minorHAnsi" w:hAnsiTheme="minorHAnsi" w:cs="Times New Roman"/>
              <w:sz w:val="21"/>
              <w:szCs w:val="21"/>
            </w:rPr>
            <w:id w:val="-119414836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5917585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Súťažné podklady vrátane všetkých príloh </w:t>
            </w:r>
          </w:p>
        </w:tc>
        <w:sdt>
          <w:sdtPr>
            <w:rPr>
              <w:rFonts w:asciiTheme="minorHAnsi" w:hAnsiTheme="minorHAnsi" w:cs="Times New Roman"/>
              <w:sz w:val="21"/>
              <w:szCs w:val="21"/>
            </w:rPr>
            <w:id w:val="175354315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390898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špecifikácií predmetu zákazky</w:t>
            </w:r>
          </w:p>
        </w:tc>
        <w:sdt>
          <w:sdtPr>
            <w:rPr>
              <w:rFonts w:asciiTheme="minorHAnsi" w:hAnsiTheme="minorHAnsi" w:cs="Times New Roman"/>
              <w:sz w:val="21"/>
              <w:szCs w:val="21"/>
            </w:rPr>
            <w:id w:val="51928335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299027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Projektová dokumentácia (ak relevantné)</w:t>
            </w:r>
          </w:p>
        </w:tc>
        <w:sdt>
          <w:sdtPr>
            <w:rPr>
              <w:rFonts w:asciiTheme="minorHAnsi" w:hAnsiTheme="minorHAnsi" w:cs="Times New Roman"/>
              <w:sz w:val="21"/>
              <w:szCs w:val="21"/>
            </w:rPr>
            <w:id w:val="-92025298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2004195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oznámenia o vyhlásení VO vrátane vysvetlenia a dokladov preukazujúcich ich doručenie (ak relevantné)</w:t>
            </w:r>
          </w:p>
        </w:tc>
        <w:sdt>
          <w:sdtPr>
            <w:rPr>
              <w:rFonts w:asciiTheme="minorHAnsi" w:hAnsiTheme="minorHAnsi" w:cs="Times New Roman"/>
              <w:sz w:val="21"/>
              <w:szCs w:val="21"/>
            </w:rPr>
            <w:id w:val="187581059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8531613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účasť predložené záujemcami a doklady, ktorými záujemca preukazuje splnenie podmienok účasti vo verejnom obstarávaní</w:t>
            </w:r>
          </w:p>
        </w:tc>
        <w:sdt>
          <w:sdtPr>
            <w:rPr>
              <w:rFonts w:asciiTheme="minorHAnsi" w:hAnsiTheme="minorHAnsi" w:cs="Times New Roman"/>
              <w:sz w:val="21"/>
              <w:szCs w:val="21"/>
            </w:rPr>
            <w:id w:val="7788387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409206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alebo doplnenie predložených dokladov a doklady o ich doručení uchádzačom (ak relevantné)</w:t>
            </w:r>
          </w:p>
        </w:tc>
        <w:sdt>
          <w:sdtPr>
            <w:rPr>
              <w:rFonts w:asciiTheme="minorHAnsi" w:hAnsiTheme="minorHAnsi" w:cs="Times New Roman"/>
              <w:sz w:val="21"/>
              <w:szCs w:val="21"/>
            </w:rPr>
            <w:id w:val="122749536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327218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Odpovede na žiadosti o vysvetlenie alebo doplnenie predložených dokladov spolu s potvrdením </w:t>
            </w:r>
            <w:r w:rsidRPr="001F1912">
              <w:rPr>
                <w:rFonts w:asciiTheme="minorHAnsi" w:hAnsiTheme="minorHAnsi" w:cs="Times New Roman"/>
                <w:sz w:val="21"/>
                <w:szCs w:val="21"/>
              </w:rPr>
              <w:lastRenderedPageBreak/>
              <w:t>preukazujúcim dátum doručenia (ak relevantné)</w:t>
            </w:r>
          </w:p>
        </w:tc>
        <w:sdt>
          <w:sdtPr>
            <w:rPr>
              <w:rFonts w:asciiTheme="minorHAnsi" w:hAnsiTheme="minorHAnsi" w:cs="Times New Roman"/>
              <w:sz w:val="21"/>
              <w:szCs w:val="21"/>
            </w:rPr>
            <w:id w:val="157230551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3459192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predloženie dokladov preukazujúcich splnenie podmienok účasti, v prípade keď záujemcovia predložili na preukázanie splnenia podmienok účasti Jednotný európsky dokument, vrátane týchto dokladov (ak relevantné)</w:t>
            </w:r>
          </w:p>
        </w:tc>
        <w:sdt>
          <w:sdtPr>
            <w:rPr>
              <w:rFonts w:asciiTheme="minorHAnsi" w:hAnsiTheme="minorHAnsi" w:cs="Times New Roman"/>
              <w:sz w:val="21"/>
              <w:szCs w:val="21"/>
            </w:rPr>
            <w:id w:val="14338517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9368905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Predložené doklady preukazujúce splnenie podmienok účasti, uchádzača, ktorý preukazoval splnenie podmienok účasti Jednotným európskym dokumentom </w:t>
            </w:r>
            <w:r w:rsidRPr="001F1912">
              <w:rPr>
                <w:rFonts w:asciiTheme="minorHAnsi" w:hAnsiTheme="minorHAnsi" w:cs="Times New Roman"/>
                <w:sz w:val="21"/>
                <w:szCs w:val="21"/>
                <w:lang w:eastAsia="cs-CZ"/>
              </w:rPr>
              <w:t>(ak relevantné)</w:t>
            </w:r>
          </w:p>
        </w:tc>
        <w:sdt>
          <w:sdtPr>
            <w:rPr>
              <w:rFonts w:asciiTheme="minorHAnsi" w:hAnsiTheme="minorHAnsi" w:cs="Times New Roman"/>
              <w:sz w:val="21"/>
              <w:szCs w:val="21"/>
            </w:rPr>
            <w:id w:val="-136058092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4335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podmienok účasti</w:t>
            </w:r>
            <w:r w:rsidRPr="001F1912">
              <w:rPr>
                <w:rFonts w:asciiTheme="minorHAnsi" w:hAnsiTheme="minorHAnsi" w:cs="Times New Roman"/>
                <w:sz w:val="21"/>
                <w:szCs w:val="21"/>
                <w:lang w:eastAsia="cs-CZ"/>
              </w:rPr>
              <w:t xml:space="preserve"> a z výberu obmedzeného počtu záujemcov (ak relevantné)</w:t>
            </w:r>
          </w:p>
        </w:tc>
        <w:sdt>
          <w:sdtPr>
            <w:rPr>
              <w:rFonts w:asciiTheme="minorHAnsi" w:hAnsiTheme="minorHAnsi" w:cs="Times New Roman"/>
              <w:sz w:val="21"/>
              <w:szCs w:val="21"/>
            </w:rPr>
            <w:id w:val="49970382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2149520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Hodnotiaci hárok z vyhodnotenia splnenia kritérií na výber obmedzeného počtu záujemcov (ak relevantné)</w:t>
            </w:r>
          </w:p>
        </w:tc>
        <w:sdt>
          <w:sdtPr>
            <w:rPr>
              <w:rFonts w:asciiTheme="minorHAnsi" w:hAnsiTheme="minorHAnsi" w:cs="Times New Roman"/>
              <w:sz w:val="21"/>
              <w:szCs w:val="21"/>
            </w:rPr>
            <w:id w:val="-79937579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737403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záujemcov spolu s dokladmi o ich doručení (ak relevantné)</w:t>
            </w:r>
          </w:p>
        </w:tc>
        <w:sdt>
          <w:sdtPr>
            <w:rPr>
              <w:rFonts w:asciiTheme="minorHAnsi" w:hAnsiTheme="minorHAnsi" w:cs="Times New Roman"/>
              <w:sz w:val="21"/>
              <w:szCs w:val="21"/>
            </w:rPr>
            <w:id w:val="13934670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762734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Del="00E83021"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Del="00E83021"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výsledku výberu obmedzeného počtu záujemcov (ak relevantné)</w:t>
            </w:r>
          </w:p>
        </w:tc>
        <w:sdt>
          <w:sdtPr>
            <w:rPr>
              <w:rFonts w:asciiTheme="minorHAnsi" w:hAnsiTheme="minorHAnsi" w:cs="Times New Roman"/>
              <w:sz w:val="21"/>
              <w:szCs w:val="21"/>
            </w:rPr>
            <w:id w:val="-1989241126"/>
          </w:sdtPr>
          <w:sdtEndPr/>
          <w:sdtContent>
            <w:tc>
              <w:tcPr>
                <w:tcW w:w="1559" w:type="dxa"/>
                <w:vAlign w:val="center"/>
              </w:tcPr>
              <w:p w:rsidR="000A401D" w:rsidRPr="001F1912" w:rsidDel="00E83021" w:rsidRDefault="000A401D" w:rsidP="00670779">
                <w:pPr>
                  <w:jc w:val="center"/>
                  <w:rPr>
                    <w:rFonts w:asciiTheme="minorHAnsi" w:eastAsia="MS Mincho" w:hAnsiTheme="minorHAnsi" w:cs="Segoe UI Symbol"/>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86840291"/>
          </w:sdtPr>
          <w:sdtEndPr/>
          <w:sdtContent>
            <w:tc>
              <w:tcPr>
                <w:tcW w:w="1276" w:type="dxa"/>
                <w:gridSpan w:val="2"/>
                <w:vAlign w:val="center"/>
              </w:tcPr>
              <w:p w:rsidR="000A401D" w:rsidRPr="001F1912" w:rsidDel="00E83021" w:rsidRDefault="000A401D" w:rsidP="00670779">
                <w:pPr>
                  <w:jc w:val="center"/>
                  <w:rPr>
                    <w:rFonts w:asciiTheme="minorHAnsi" w:eastAsia="MS Mincho" w:hAnsiTheme="minorHAnsi" w:cs="Segoe UI Symbol"/>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lang w:eastAsia="cs-CZ"/>
              </w:rPr>
              <w:t>Výzva na predloženie ponuky</w:t>
            </w:r>
            <w:r w:rsidRPr="001F1912">
              <w:rPr>
                <w:rFonts w:asciiTheme="minorHAnsi" w:hAnsiTheme="minorHAnsi" w:cs="Times New Roman"/>
                <w:sz w:val="21"/>
                <w:szCs w:val="21"/>
              </w:rPr>
              <w:t xml:space="preserve"> s dokladmi o jej doručení</w:t>
            </w:r>
          </w:p>
        </w:tc>
        <w:sdt>
          <w:sdtPr>
            <w:rPr>
              <w:rFonts w:asciiTheme="minorHAnsi" w:hAnsiTheme="minorHAnsi" w:cs="Times New Roman"/>
              <w:sz w:val="21"/>
              <w:szCs w:val="21"/>
            </w:rPr>
            <w:id w:val="-188332261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3150052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poskytnutie súťažných podkladov, potvrdenia o odoslaní súťažných podkladov, evidencia záujemcov, ktorým boli poskytnuté súťažné podklady</w:t>
            </w:r>
          </w:p>
        </w:tc>
        <w:sdt>
          <w:sdtPr>
            <w:rPr>
              <w:rFonts w:asciiTheme="minorHAnsi" w:hAnsiTheme="minorHAnsi" w:cs="Times New Roman"/>
              <w:sz w:val="21"/>
              <w:szCs w:val="21"/>
            </w:rPr>
            <w:id w:val="41737216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7687715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Doplnenie súťažných podkladov spolu s dokladmi o ich doručení záujemcom (ak relevantné)</w:t>
            </w:r>
          </w:p>
        </w:tc>
        <w:sdt>
          <w:sdtPr>
            <w:rPr>
              <w:rFonts w:asciiTheme="minorHAnsi" w:hAnsiTheme="minorHAnsi" w:cs="Times New Roman"/>
              <w:sz w:val="21"/>
              <w:szCs w:val="21"/>
            </w:rPr>
            <w:id w:val="-114226251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7283561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súťažných podkladov vrátane vysvetlenia a dokladov preukazujúcich ich doručenie (ak relevantné)</w:t>
            </w:r>
          </w:p>
        </w:tc>
        <w:sdt>
          <w:sdtPr>
            <w:rPr>
              <w:rFonts w:asciiTheme="minorHAnsi" w:hAnsiTheme="minorHAnsi" w:cs="Times New Roman"/>
              <w:sz w:val="21"/>
              <w:szCs w:val="21"/>
            </w:rPr>
            <w:id w:val="-109740641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5568410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zriadení komisie na vyhodnotenie ponúk a doklady za členov komisie preukazujúce odborné vzdelanie alebo prax (životopisy)</w:t>
            </w:r>
          </w:p>
        </w:tc>
        <w:sdt>
          <w:sdtPr>
            <w:rPr>
              <w:rFonts w:asciiTheme="minorHAnsi" w:hAnsiTheme="minorHAnsi" w:cs="Times New Roman"/>
              <w:sz w:val="21"/>
              <w:szCs w:val="21"/>
            </w:rPr>
            <w:id w:val="154495338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3194218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Čestné vyhlásenia členov komisie na vyhodnotenie ponúk </w:t>
            </w:r>
          </w:p>
        </w:tc>
        <w:sdt>
          <w:sdtPr>
            <w:rPr>
              <w:rFonts w:asciiTheme="minorHAnsi" w:hAnsiTheme="minorHAnsi" w:cs="Times New Roman"/>
              <w:sz w:val="21"/>
              <w:szCs w:val="21"/>
            </w:rPr>
            <w:id w:val="175307944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620895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Evidencia predložených ponúk spolu s potvrdením preukazujúcim dátum doručenia </w:t>
            </w:r>
          </w:p>
        </w:tc>
        <w:sdt>
          <w:sdtPr>
            <w:rPr>
              <w:rFonts w:asciiTheme="minorHAnsi" w:hAnsiTheme="minorHAnsi" w:cs="Times New Roman"/>
              <w:sz w:val="21"/>
              <w:szCs w:val="21"/>
            </w:rPr>
            <w:id w:val="155473502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408305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Všetky predložené ponuky, t. j. časti ponúk označené ako „Ostatné“ a časti ponúk označené ako „Kritériá“ </w:t>
            </w:r>
            <w:r w:rsidRPr="001F1912">
              <w:rPr>
                <w:rFonts w:asciiTheme="minorHAnsi" w:hAnsiTheme="minorHAnsi" w:cs="Times New Roman"/>
                <w:sz w:val="21"/>
                <w:szCs w:val="21"/>
              </w:rPr>
              <w:lastRenderedPageBreak/>
              <w:t>vrátane obálok / obalov</w:t>
            </w:r>
          </w:p>
        </w:tc>
        <w:sdt>
          <w:sdtPr>
            <w:rPr>
              <w:rFonts w:asciiTheme="minorHAnsi" w:hAnsiTheme="minorHAnsi" w:cs="Times New Roman"/>
              <w:sz w:val="21"/>
              <w:szCs w:val="21"/>
            </w:rPr>
            <w:id w:val="-85187331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732289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„Ostatné“</w:t>
            </w:r>
          </w:p>
        </w:tc>
        <w:sdt>
          <w:sdtPr>
            <w:rPr>
              <w:rFonts w:asciiTheme="minorHAnsi" w:hAnsiTheme="minorHAnsi" w:cs="Times New Roman"/>
              <w:sz w:val="21"/>
              <w:szCs w:val="21"/>
            </w:rPr>
            <w:id w:val="99522500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7787582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ponuky a doklady o ich doručení uchádzačom (ak relevantné)</w:t>
            </w:r>
          </w:p>
        </w:tc>
        <w:sdt>
          <w:sdtPr>
            <w:rPr>
              <w:rFonts w:asciiTheme="minorHAnsi" w:hAnsiTheme="minorHAnsi" w:cs="Times New Roman"/>
              <w:sz w:val="21"/>
              <w:szCs w:val="21"/>
            </w:rPr>
            <w:id w:val="-87692390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9015816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ponuky, spolu s potvrdením preukazujúcim dátum doručenia (ak relevantné)</w:t>
            </w:r>
          </w:p>
        </w:tc>
        <w:sdt>
          <w:sdtPr>
            <w:rPr>
              <w:rFonts w:asciiTheme="minorHAnsi" w:hAnsiTheme="minorHAnsi" w:cs="Times New Roman"/>
              <w:sz w:val="21"/>
              <w:szCs w:val="21"/>
            </w:rPr>
            <w:id w:val="-192834271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5162134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z hľadiska splnenia požiadaviek na predmet zákazky, náležitostí ponuky a z posúdenia zloženia zábezpeky, ak bola zábezpeka vyžadovaná</w:t>
            </w:r>
          </w:p>
        </w:tc>
        <w:sdt>
          <w:sdtPr>
            <w:rPr>
              <w:rFonts w:asciiTheme="minorHAnsi" w:hAnsiTheme="minorHAnsi" w:cs="Times New Roman"/>
              <w:sz w:val="21"/>
              <w:szCs w:val="21"/>
            </w:rPr>
            <w:id w:val="20642158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4499332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Oznámene o otváraní časti ponúk označené ako „Kritériá“ a doklad o jeho odoslaní uchádzačom</w:t>
            </w:r>
          </w:p>
        </w:tc>
        <w:sdt>
          <w:sdtPr>
            <w:rPr>
              <w:rFonts w:asciiTheme="minorHAnsi" w:hAnsiTheme="minorHAnsi" w:cs="Times New Roman"/>
              <w:sz w:val="21"/>
              <w:szCs w:val="21"/>
            </w:rPr>
            <w:id w:val="79756946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1843531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uchádzačov spolu s dokladmi o ich doručení (ak relevantné)</w:t>
            </w:r>
          </w:p>
        </w:tc>
        <w:sdt>
          <w:sdtPr>
            <w:rPr>
              <w:rFonts w:asciiTheme="minorHAnsi" w:hAnsiTheme="minorHAnsi" w:cs="Times New Roman"/>
              <w:sz w:val="21"/>
              <w:szCs w:val="21"/>
            </w:rPr>
            <w:id w:val="-202508126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21790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„Kritériá</w:t>
            </w:r>
          </w:p>
        </w:tc>
        <w:sdt>
          <w:sdtPr>
            <w:rPr>
              <w:rFonts w:asciiTheme="minorHAnsi" w:hAnsiTheme="minorHAnsi" w:cs="Times New Roman"/>
              <w:sz w:val="21"/>
              <w:szCs w:val="21"/>
            </w:rPr>
            <w:id w:val="212002953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8776831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odoslaní zápisnice z otvárania častí ponúk, označených ako „Kritériá“ všetkým uchádzačom (ak relevantné)</w:t>
            </w:r>
          </w:p>
        </w:tc>
        <w:sdt>
          <w:sdtPr>
            <w:rPr>
              <w:rFonts w:asciiTheme="minorHAnsi" w:hAnsiTheme="minorHAnsi" w:cs="Times New Roman"/>
              <w:sz w:val="21"/>
              <w:szCs w:val="21"/>
            </w:rPr>
            <w:id w:val="-113502507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1942556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pred elektronickou aukciou (ak relevantné)</w:t>
            </w:r>
          </w:p>
        </w:tc>
        <w:sdt>
          <w:sdtPr>
            <w:rPr>
              <w:rFonts w:asciiTheme="minorHAnsi" w:hAnsiTheme="minorHAnsi" w:cs="Times New Roman"/>
              <w:sz w:val="21"/>
              <w:szCs w:val="21"/>
            </w:rPr>
            <w:id w:val="-46651133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5579152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účasť v elektronickej aukcii spolu s dokladmi o jej odoslaní uchádzačom (ak relevantné)</w:t>
            </w:r>
          </w:p>
        </w:tc>
        <w:sdt>
          <w:sdtPr>
            <w:rPr>
              <w:rFonts w:asciiTheme="minorHAnsi" w:hAnsiTheme="minorHAnsi" w:cs="Times New Roman"/>
              <w:sz w:val="21"/>
              <w:szCs w:val="21"/>
            </w:rPr>
            <w:id w:val="-127123805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555431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priebeh elektronickej aukcie (napr. auditný záznam, protokol)</w:t>
            </w:r>
          </w:p>
        </w:tc>
        <w:sdt>
          <w:sdtPr>
            <w:rPr>
              <w:rFonts w:asciiTheme="minorHAnsi" w:hAnsiTheme="minorHAnsi" w:cs="Times New Roman"/>
              <w:sz w:val="21"/>
              <w:szCs w:val="21"/>
            </w:rPr>
            <w:id w:val="-110241096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1651244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Prístup do systému, v ktorom sa uskutočnila elektronická aukcia (ak relevantné)</w:t>
            </w:r>
          </w:p>
        </w:tc>
        <w:sdt>
          <w:sdtPr>
            <w:rPr>
              <w:rFonts w:asciiTheme="minorHAnsi" w:hAnsiTheme="minorHAnsi" w:cs="Times New Roman"/>
              <w:sz w:val="21"/>
              <w:szCs w:val="21"/>
            </w:rPr>
            <w:id w:val="-125196931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9127401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mimoriadne nízkej ponuky, vrátane odpovede a dokladov o doručení (ak relevantné)</w:t>
            </w:r>
          </w:p>
        </w:tc>
        <w:sdt>
          <w:sdtPr>
            <w:rPr>
              <w:rFonts w:asciiTheme="minorHAnsi" w:hAnsiTheme="minorHAnsi" w:cs="Times New Roman"/>
              <w:sz w:val="21"/>
              <w:szCs w:val="21"/>
            </w:rPr>
            <w:id w:val="-131509471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0502136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o vyhodnotení ponúk </w:t>
            </w:r>
          </w:p>
        </w:tc>
        <w:sdt>
          <w:sdtPr>
            <w:rPr>
              <w:rFonts w:asciiTheme="minorHAnsi" w:hAnsiTheme="minorHAnsi" w:cs="Times New Roman"/>
              <w:sz w:val="21"/>
              <w:szCs w:val="21"/>
            </w:rPr>
            <w:id w:val="131468371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088597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nezrušenia postupu VO v prípade, že neboli predložené viac ako 2 ponuky</w:t>
            </w:r>
          </w:p>
        </w:tc>
        <w:sdt>
          <w:sdtPr>
            <w:rPr>
              <w:rFonts w:asciiTheme="minorHAnsi" w:hAnsiTheme="minorHAnsi" w:cs="Times New Roman"/>
              <w:sz w:val="21"/>
              <w:szCs w:val="21"/>
            </w:rPr>
            <w:id w:val="-189912233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417800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spolu s dokladmi o ich doručení uchádzačom</w:t>
            </w:r>
          </w:p>
        </w:tc>
        <w:sdt>
          <w:sdtPr>
            <w:rPr>
              <w:rFonts w:asciiTheme="minorHAnsi" w:hAnsiTheme="minorHAnsi" w:cs="Times New Roman"/>
              <w:sz w:val="21"/>
              <w:szCs w:val="21"/>
            </w:rPr>
            <w:id w:val="69210777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3083753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doklady súvisiace s revíznymi postupmi (žiadosť o nápravu, námietky, kontrola ÚVO) (ak relevantné)</w:t>
            </w:r>
          </w:p>
        </w:tc>
        <w:sdt>
          <w:sdtPr>
            <w:rPr>
              <w:rFonts w:asciiTheme="minorHAnsi" w:hAnsiTheme="minorHAnsi" w:cs="Times New Roman"/>
              <w:sz w:val="21"/>
              <w:szCs w:val="21"/>
            </w:rPr>
            <w:id w:val="-133452657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9235473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Doklady preukazujúce splnenie predkontraktačných povinností (ak relevantné)</w:t>
            </w:r>
          </w:p>
        </w:tc>
        <w:sdt>
          <w:sdtPr>
            <w:rPr>
              <w:rFonts w:asciiTheme="minorHAnsi" w:hAnsiTheme="minorHAnsi" w:cs="Times New Roman"/>
              <w:sz w:val="21"/>
              <w:szCs w:val="21"/>
            </w:rPr>
            <w:id w:val="-108251936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2687494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Zmluva / rámcová dohoda uzavretá medzi úspešným uchádzačom a verejným obstarávateľom, vrátane všetkých príloh (okrem projektovej dokumentácie, ak už bola predložená predtým)</w:t>
            </w:r>
          </w:p>
        </w:tc>
        <w:sdt>
          <w:sdtPr>
            <w:rPr>
              <w:rFonts w:asciiTheme="minorHAnsi" w:hAnsiTheme="minorHAnsi" w:cs="Times New Roman"/>
              <w:sz w:val="21"/>
              <w:szCs w:val="21"/>
            </w:rPr>
            <w:id w:val="-99850889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1370237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oznámenia o výsledku VO vo Vestníku VO vedeného ÚVO a v Úradnom vestníku EÚ</w:t>
            </w:r>
          </w:p>
        </w:tc>
        <w:sdt>
          <w:sdtPr>
            <w:rPr>
              <w:rFonts w:asciiTheme="minorHAnsi" w:hAnsiTheme="minorHAnsi" w:cs="Times New Roman"/>
              <w:sz w:val="21"/>
              <w:szCs w:val="21"/>
            </w:rPr>
            <w:id w:val="66290842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0606507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zmluvy podľa zákona o slobodnom prístupe k informáciám</w:t>
            </w:r>
          </w:p>
        </w:tc>
        <w:sdt>
          <w:sdtPr>
            <w:rPr>
              <w:rFonts w:asciiTheme="minorHAnsi" w:hAnsiTheme="minorHAnsi" w:cs="Times New Roman"/>
              <w:sz w:val="21"/>
              <w:szCs w:val="21"/>
            </w:rPr>
            <w:id w:val="61303142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2118566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Čiastkové zmluvy k rámcovej dohode vrátane dokladov preukazujúcich spôsob zadania čiastkových zákaziek (ak relevantné)</w:t>
            </w:r>
          </w:p>
        </w:tc>
        <w:sdt>
          <w:sdtPr>
            <w:rPr>
              <w:rFonts w:asciiTheme="minorHAnsi" w:hAnsiTheme="minorHAnsi" w:cs="Times New Roman"/>
              <w:sz w:val="21"/>
              <w:szCs w:val="21"/>
            </w:rPr>
            <w:id w:val="-11187536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8492083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čiastkovej zmluvy podľa zákona o slobodnom prístupe k informáciám</w:t>
            </w:r>
          </w:p>
        </w:tc>
        <w:sdt>
          <w:sdtPr>
            <w:rPr>
              <w:rFonts w:asciiTheme="minorHAnsi" w:hAnsiTheme="minorHAnsi" w:cs="Times New Roman"/>
              <w:sz w:val="21"/>
              <w:szCs w:val="21"/>
            </w:rPr>
            <w:id w:val="154694605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653267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zaslanie informácie ÚVO v zmysle § 166 ods. 1 (ak relevantné)</w:t>
            </w:r>
          </w:p>
        </w:tc>
        <w:sdt>
          <w:sdtPr>
            <w:rPr>
              <w:rFonts w:asciiTheme="minorHAnsi" w:hAnsiTheme="minorHAnsi" w:cs="Times New Roman"/>
              <w:sz w:val="21"/>
              <w:szCs w:val="21"/>
            </w:rPr>
            <w:id w:val="15095844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2101355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48003832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7126221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61189779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763630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7"/>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 a ak nebolo predložené v rámci prvej ex-ante kontroly)</w:t>
            </w:r>
          </w:p>
        </w:tc>
        <w:sdt>
          <w:sdtPr>
            <w:rPr>
              <w:rFonts w:asciiTheme="minorHAnsi" w:hAnsiTheme="minorHAnsi" w:cs="Times New Roman"/>
              <w:sz w:val="21"/>
              <w:szCs w:val="21"/>
            </w:rPr>
            <w:id w:val="107685917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6047942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tc>
          <w:tcPr>
            <w:tcW w:w="1559" w:type="dxa"/>
            <w:vAlign w:val="center"/>
          </w:tcPr>
          <w:p w:rsidR="000A401D" w:rsidRPr="001F1912" w:rsidRDefault="000A401D" w:rsidP="00670779">
            <w:pPr>
              <w:jc w:val="center"/>
              <w:rPr>
                <w:rFonts w:asciiTheme="minorHAnsi" w:hAnsiTheme="minorHAnsi" w:cs="Times New Roman"/>
                <w:sz w:val="21"/>
                <w:szCs w:val="21"/>
              </w:rPr>
            </w:pP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p>
        </w:tc>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529" w:type="dxa"/>
            <w:gridSpan w:val="4"/>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225"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Dátum:</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rPr>
          <w:rFonts w:asciiTheme="minorHAnsi" w:eastAsiaTheme="majorEastAsia" w:hAnsiTheme="minorHAnsi" w:cs="Times New Roman"/>
          <w:b/>
          <w:color w:val="2E74B5" w:themeColor="accent1" w:themeShade="BF"/>
        </w:rPr>
      </w:pPr>
      <w:bookmarkStart w:id="34" w:name="_Užšia_súťaž_(nadlimitná_7"/>
      <w:bookmarkEnd w:id="34"/>
      <w:r w:rsidRPr="001F1912">
        <w:rPr>
          <w:rFonts w:asciiTheme="minorHAnsi" w:hAnsiTheme="minorHAnsi" w:cs="Times New Roman"/>
          <w:b/>
          <w:color w:val="2E74B5" w:themeColor="accent1" w:themeShade="BF"/>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Užšia súťaž (nadlimitná zákazka) – Následná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Užšia súťaž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Následná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203062142"/>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045649507"/>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oznámenia o vyhlásení VO: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Zmluva / rámcová dohoda uzavretá medzi úspešným uchádzačom a verejným obstarávateľom, vrátane všetkých príloh (okrem projektovej dokumentácie, ak už bola predložená predtým)</w:t>
            </w:r>
          </w:p>
        </w:tc>
        <w:sdt>
          <w:sdtPr>
            <w:rPr>
              <w:rFonts w:asciiTheme="minorHAnsi" w:hAnsiTheme="minorHAnsi" w:cs="Times New Roman"/>
              <w:sz w:val="21"/>
              <w:szCs w:val="21"/>
            </w:rPr>
            <w:id w:val="74384514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6251989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Čiastkové zmluvy k rámcovej dohode vrátane dokladov preukazujúcich spôsob zadania čiastkových zákaziek (ak relevantné)</w:t>
            </w:r>
          </w:p>
        </w:tc>
        <w:sdt>
          <w:sdtPr>
            <w:rPr>
              <w:rFonts w:asciiTheme="minorHAnsi" w:hAnsiTheme="minorHAnsi" w:cs="Times New Roman"/>
              <w:sz w:val="21"/>
              <w:szCs w:val="21"/>
            </w:rPr>
            <w:id w:val="-169977588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3484482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čiastkovej zmluvy podľa zákona o slobodnom prístupe k informáciám</w:t>
            </w:r>
          </w:p>
        </w:tc>
        <w:sdt>
          <w:sdtPr>
            <w:rPr>
              <w:rFonts w:asciiTheme="minorHAnsi" w:hAnsiTheme="minorHAnsi" w:cs="Times New Roman"/>
              <w:sz w:val="21"/>
              <w:szCs w:val="21"/>
            </w:rPr>
            <w:id w:val="-5520548"/>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578590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oznámenia o výsledku VO vo Vestníku VO vedeného ÚVO a v Úradnom vestníku EÚ</w:t>
            </w:r>
          </w:p>
        </w:tc>
        <w:sdt>
          <w:sdtPr>
            <w:rPr>
              <w:rFonts w:asciiTheme="minorHAnsi" w:hAnsiTheme="minorHAnsi" w:cs="Times New Roman"/>
              <w:sz w:val="21"/>
              <w:szCs w:val="21"/>
            </w:rPr>
            <w:id w:val="-138069849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9446920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zmluvy podľa zákona o slobodnom prístupe k informáciám</w:t>
            </w:r>
          </w:p>
        </w:tc>
        <w:sdt>
          <w:sdtPr>
            <w:rPr>
              <w:rFonts w:asciiTheme="minorHAnsi" w:hAnsiTheme="minorHAnsi" w:cs="Times New Roman"/>
              <w:sz w:val="21"/>
              <w:szCs w:val="21"/>
            </w:rPr>
            <w:id w:val="-98152956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73288524"/>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Doklady preukazujúce splnenie predkontraktačných povinností (ak relevantné)</w:t>
            </w:r>
          </w:p>
        </w:tc>
        <w:sdt>
          <w:sdtPr>
            <w:rPr>
              <w:rFonts w:asciiTheme="minorHAnsi" w:hAnsiTheme="minorHAnsi" w:cs="Times New Roman"/>
              <w:sz w:val="21"/>
              <w:szCs w:val="21"/>
            </w:rPr>
            <w:id w:val="33943723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1012546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8"/>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84444700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9334364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bookmarkStart w:id="35" w:name="_Podlimitná_zákazka_bez_2"/>
      <w:bookmarkStart w:id="36" w:name="_Podlimitná_zákazka_bez_3"/>
      <w:bookmarkEnd w:id="35"/>
      <w:bookmarkEnd w:id="36"/>
      <w:r w:rsidRPr="001F1912">
        <w:rPr>
          <w:rFonts w:asciiTheme="minorHAnsi" w:hAnsiTheme="minorHAnsi" w:cs="Times New Roman"/>
          <w:b/>
          <w:color w:val="2E74B5" w:themeColor="accent1" w:themeShade="BF"/>
        </w:rPr>
        <w:t xml:space="preserve">Podlimitná zákazka bez využitia elektronického trhoviska (§ 113 ZVO) </w:t>
      </w:r>
    </w:p>
    <w:tbl>
      <w:tblPr>
        <w:tblStyle w:val="Mriekatabuky"/>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6"/>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Podlimitná zákazka bez využitia elektronického trhoviska (§ 113 ZVO) postup</w:t>
            </w:r>
            <w:r w:rsidRPr="001F1912" w:rsidDel="0060220B">
              <w:rPr>
                <w:rFonts w:asciiTheme="minorHAnsi" w:hAnsiTheme="minorHAnsi" w:cs="Times New Roman"/>
                <w:sz w:val="21"/>
                <w:szCs w:val="21"/>
              </w:rPr>
              <w:t xml:space="preserve">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324192740"/>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14257873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výzvy na predkladanie ponúk::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390"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180935698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61455987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použitia postupu s ohľadom na (nie) bežnú dostupnosť tovaru, služby alebo práce– napr. test bežnej dostupnosti</w:t>
            </w:r>
          </w:p>
        </w:tc>
        <w:sdt>
          <w:sdtPr>
            <w:rPr>
              <w:rFonts w:asciiTheme="minorHAnsi" w:hAnsiTheme="minorHAnsi" w:cs="Times New Roman"/>
              <w:sz w:val="21"/>
              <w:szCs w:val="21"/>
            </w:rPr>
            <w:id w:val="165541042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5907186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predkladanie ponúk, vrátane všetkých zmien a doplnení, zverejnená vo Vestníku VO vedeného ÚVO</w:t>
            </w:r>
          </w:p>
        </w:tc>
        <w:sdt>
          <w:sdtPr>
            <w:rPr>
              <w:rFonts w:asciiTheme="minorHAnsi" w:hAnsiTheme="minorHAnsi" w:cs="Times New Roman"/>
              <w:sz w:val="21"/>
              <w:szCs w:val="21"/>
            </w:rPr>
            <w:id w:val="187911285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9364150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Súťažné podklady vrátane všetkých príloh </w:t>
            </w:r>
          </w:p>
        </w:tc>
        <w:sdt>
          <w:sdtPr>
            <w:rPr>
              <w:rFonts w:asciiTheme="minorHAnsi" w:hAnsiTheme="minorHAnsi" w:cs="Times New Roman"/>
              <w:sz w:val="21"/>
              <w:szCs w:val="21"/>
            </w:rPr>
            <w:id w:val="32232176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2673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špecifikácií predmetu zákazky</w:t>
            </w:r>
          </w:p>
        </w:tc>
        <w:sdt>
          <w:sdtPr>
            <w:rPr>
              <w:rFonts w:asciiTheme="minorHAnsi" w:hAnsiTheme="minorHAnsi" w:cs="Times New Roman"/>
              <w:sz w:val="21"/>
              <w:szCs w:val="21"/>
            </w:rPr>
            <w:id w:val="-121889463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7242634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Projektová dokumentácia (ak relevantné)</w:t>
            </w:r>
          </w:p>
        </w:tc>
        <w:sdt>
          <w:sdtPr>
            <w:rPr>
              <w:rFonts w:asciiTheme="minorHAnsi" w:hAnsiTheme="minorHAnsi" w:cs="Times New Roman"/>
              <w:sz w:val="21"/>
              <w:szCs w:val="21"/>
            </w:rPr>
            <w:id w:val="214493232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6066393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poskytnutie súťažných podkladov, potvrdenia o odoslaní súťažných podkladov, evidencia záujemcov, ktorým boli poskytnuté súťažné podklady</w:t>
            </w:r>
          </w:p>
        </w:tc>
        <w:sdt>
          <w:sdtPr>
            <w:rPr>
              <w:rFonts w:asciiTheme="minorHAnsi" w:hAnsiTheme="minorHAnsi" w:cs="Times New Roman"/>
              <w:sz w:val="21"/>
              <w:szCs w:val="21"/>
            </w:rPr>
            <w:id w:val="-174418188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8311812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Doplnenie súťažných podkladov spolu s dokladmi o ich doručení záujemcom (ak relevantné)</w:t>
            </w:r>
          </w:p>
        </w:tc>
        <w:sdt>
          <w:sdtPr>
            <w:rPr>
              <w:rFonts w:asciiTheme="minorHAnsi" w:hAnsiTheme="minorHAnsi" w:cs="Times New Roman"/>
              <w:sz w:val="21"/>
              <w:szCs w:val="21"/>
            </w:rPr>
            <w:id w:val="-184825023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3440052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sdt>
          <w:sdtPr>
            <w:rPr>
              <w:rFonts w:asciiTheme="minorHAnsi" w:hAnsiTheme="minorHAnsi" w:cs="Times New Roman"/>
              <w:sz w:val="21"/>
              <w:szCs w:val="21"/>
            </w:rPr>
            <w:id w:val="-60125747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7779499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Žiadosti o vysvetlenie údajov uvedených vo výzve na predkladanie ponúk alebo súťažných podkladov </w:t>
            </w:r>
            <w:r w:rsidRPr="001F1912">
              <w:rPr>
                <w:rFonts w:asciiTheme="minorHAnsi" w:hAnsiTheme="minorHAnsi" w:cs="Times New Roman"/>
                <w:sz w:val="21"/>
                <w:szCs w:val="21"/>
              </w:rPr>
              <w:lastRenderedPageBreak/>
              <w:t>vrátane vysvetlenia a dokladov preukazujúcich ich doručenie (ak relevantné)</w:t>
            </w:r>
          </w:p>
        </w:tc>
        <w:sdt>
          <w:sdtPr>
            <w:rPr>
              <w:rFonts w:asciiTheme="minorHAnsi" w:hAnsiTheme="minorHAnsi" w:cs="Times New Roman"/>
              <w:sz w:val="21"/>
              <w:szCs w:val="21"/>
            </w:rPr>
            <w:id w:val="150585936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7954905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zriadení komisie na vyhodnotenie ponúk a doklady za členov komisie preukazujúce odborné vzdelanie alebo prax (životopisy) (ak relevantné)</w:t>
            </w:r>
          </w:p>
        </w:tc>
        <w:sdt>
          <w:sdtPr>
            <w:rPr>
              <w:rFonts w:asciiTheme="minorHAnsi" w:hAnsiTheme="minorHAnsi" w:cs="Times New Roman"/>
              <w:sz w:val="21"/>
              <w:szCs w:val="21"/>
            </w:rPr>
            <w:id w:val="1962919468"/>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3517335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Čestné vyhlásenia členov komisie na vyhodnotenie ponúk </w:t>
            </w:r>
          </w:p>
        </w:tc>
        <w:sdt>
          <w:sdtPr>
            <w:rPr>
              <w:rFonts w:asciiTheme="minorHAnsi" w:hAnsiTheme="minorHAnsi" w:cs="Times New Roman"/>
              <w:sz w:val="21"/>
              <w:szCs w:val="21"/>
            </w:rPr>
            <w:id w:val="-94963162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997689933"/>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Evidencia predložených ponúk spolu s potvrdením preukazujúcim dátum doručenia </w:t>
            </w:r>
          </w:p>
        </w:tc>
        <w:sdt>
          <w:sdtPr>
            <w:rPr>
              <w:rFonts w:asciiTheme="minorHAnsi" w:hAnsiTheme="minorHAnsi" w:cs="Times New Roman"/>
              <w:sz w:val="21"/>
              <w:szCs w:val="21"/>
            </w:rPr>
            <w:id w:val="-7729558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2199735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predložené ponuky, t. j. časti ponúk označené ako „Ostatné“ a časti ponúk označené ako „Kritériá“ vrátane obálok/obalov</w:t>
            </w:r>
          </w:p>
        </w:tc>
        <w:sdt>
          <w:sdtPr>
            <w:rPr>
              <w:rFonts w:asciiTheme="minorHAnsi" w:hAnsiTheme="minorHAnsi" w:cs="Times New Roman"/>
              <w:sz w:val="21"/>
              <w:szCs w:val="21"/>
            </w:rPr>
            <w:id w:val="1914662412"/>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5155298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„Ostatné“</w:t>
            </w:r>
          </w:p>
        </w:tc>
        <w:sdt>
          <w:sdtPr>
            <w:rPr>
              <w:rFonts w:asciiTheme="minorHAnsi" w:hAnsiTheme="minorHAnsi" w:cs="Times New Roman"/>
              <w:sz w:val="21"/>
              <w:szCs w:val="21"/>
            </w:rPr>
            <w:id w:val="-178772674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899473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alebo doplnenie predložených dokladov, a doklady o ich doručení uchádzačom (ak relevantné)</w:t>
            </w:r>
          </w:p>
        </w:tc>
        <w:sdt>
          <w:sdtPr>
            <w:rPr>
              <w:rFonts w:asciiTheme="minorHAnsi" w:hAnsiTheme="minorHAnsi" w:cs="Times New Roman"/>
              <w:sz w:val="21"/>
              <w:szCs w:val="21"/>
            </w:rPr>
            <w:id w:val="85075901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8733890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alebo doplnenie predložených dokladov spolu s potvrdením preukazujúcim dátum doručenia (ak relevantné)</w:t>
            </w:r>
          </w:p>
        </w:tc>
        <w:sdt>
          <w:sdtPr>
            <w:rPr>
              <w:rFonts w:asciiTheme="minorHAnsi" w:hAnsiTheme="minorHAnsi" w:cs="Times New Roman"/>
              <w:sz w:val="21"/>
              <w:szCs w:val="21"/>
            </w:rPr>
            <w:id w:val="-521338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1326731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podmienok účasti</w:t>
            </w:r>
          </w:p>
        </w:tc>
        <w:sdt>
          <w:sdtPr>
            <w:rPr>
              <w:rFonts w:asciiTheme="minorHAnsi" w:hAnsiTheme="minorHAnsi" w:cs="Times New Roman"/>
              <w:sz w:val="21"/>
              <w:szCs w:val="21"/>
            </w:rPr>
            <w:id w:val="151703744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232090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uchádzačov spolu s dokladmi o ich doručení (ak relevantné)</w:t>
            </w:r>
          </w:p>
        </w:tc>
        <w:sdt>
          <w:sdtPr>
            <w:rPr>
              <w:rFonts w:asciiTheme="minorHAnsi" w:hAnsiTheme="minorHAnsi" w:cs="Times New Roman"/>
              <w:sz w:val="21"/>
              <w:szCs w:val="21"/>
            </w:rPr>
            <w:id w:val="93008400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3082645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ponuky a doklady o ich doručení uchádzačom (ak relevantné)</w:t>
            </w:r>
          </w:p>
        </w:tc>
        <w:sdt>
          <w:sdtPr>
            <w:rPr>
              <w:rFonts w:asciiTheme="minorHAnsi" w:hAnsiTheme="minorHAnsi" w:cs="Times New Roman"/>
              <w:sz w:val="21"/>
              <w:szCs w:val="21"/>
            </w:rPr>
            <w:id w:val="51527802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4127782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Odpovede na žiadosti o vysvetlenie ponuky, spolu s potvrdením preukazujúcim dátum doručenia (ak relevantné)</w:t>
            </w:r>
          </w:p>
        </w:tc>
        <w:sdt>
          <w:sdtPr>
            <w:rPr>
              <w:rFonts w:asciiTheme="minorHAnsi" w:hAnsiTheme="minorHAnsi" w:cs="Times New Roman"/>
              <w:sz w:val="21"/>
              <w:szCs w:val="21"/>
            </w:rPr>
            <w:id w:val="-208089577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2297598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z hľadiska splnenia požiadaviek na predmet zákazky a náležitostí ponuky</w:t>
            </w:r>
          </w:p>
        </w:tc>
        <w:sdt>
          <w:sdtPr>
            <w:rPr>
              <w:rFonts w:asciiTheme="minorHAnsi" w:hAnsiTheme="minorHAnsi" w:cs="Times New Roman"/>
              <w:sz w:val="21"/>
              <w:szCs w:val="21"/>
            </w:rPr>
            <w:id w:val="-192880185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2740060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vylúčení ponúk uchádzačov spolu s dokladmi o ich doručení, ak bola niektorá z ponúk uchádzačov vylúčená</w:t>
            </w:r>
          </w:p>
        </w:tc>
        <w:sdt>
          <w:sdtPr>
            <w:rPr>
              <w:rFonts w:asciiTheme="minorHAnsi" w:hAnsiTheme="minorHAnsi" w:cs="Times New Roman"/>
              <w:sz w:val="21"/>
              <w:szCs w:val="21"/>
            </w:rPr>
            <w:id w:val="106515772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6735243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Oznámenie o otváraní častí ponúk, označených ako „Kritériá“ a doklad o jeho odoslaní uchádzačom</w:t>
            </w:r>
          </w:p>
        </w:tc>
        <w:sdt>
          <w:sdtPr>
            <w:rPr>
              <w:rFonts w:asciiTheme="minorHAnsi" w:hAnsiTheme="minorHAnsi" w:cs="Times New Roman"/>
              <w:sz w:val="21"/>
              <w:szCs w:val="21"/>
            </w:rPr>
            <w:id w:val="82139164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85450630"/>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otvárania častí ponúk označených ako „Kritériá“</w:t>
            </w:r>
          </w:p>
        </w:tc>
        <w:sdt>
          <w:sdtPr>
            <w:rPr>
              <w:rFonts w:asciiTheme="minorHAnsi" w:hAnsiTheme="minorHAnsi" w:cs="Times New Roman"/>
              <w:sz w:val="21"/>
              <w:szCs w:val="21"/>
            </w:rPr>
            <w:id w:val="86255506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346216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o odoslaní zápisnice z otvárania častí ponúk, označených ako „Kritériá“ všetkým uchádzačom</w:t>
            </w:r>
          </w:p>
        </w:tc>
        <w:sdt>
          <w:sdtPr>
            <w:rPr>
              <w:rFonts w:asciiTheme="minorHAnsi" w:hAnsiTheme="minorHAnsi" w:cs="Times New Roman"/>
              <w:sz w:val="21"/>
              <w:szCs w:val="21"/>
            </w:rPr>
            <w:id w:val="139840832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1395579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ponúk pred elektronickou aukciou (ak relevantné)</w:t>
            </w:r>
          </w:p>
        </w:tc>
        <w:sdt>
          <w:sdtPr>
            <w:rPr>
              <w:rFonts w:asciiTheme="minorHAnsi" w:hAnsiTheme="minorHAnsi" w:cs="Times New Roman"/>
              <w:sz w:val="21"/>
              <w:szCs w:val="21"/>
            </w:rPr>
            <w:id w:val="-119653773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75843708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účasť v elektronickej aukcii spolu s dokladmi o jej odoslaní uchádzačom (ak relevantné)</w:t>
            </w:r>
          </w:p>
        </w:tc>
        <w:sdt>
          <w:sdtPr>
            <w:rPr>
              <w:rFonts w:asciiTheme="minorHAnsi" w:hAnsiTheme="minorHAnsi" w:cs="Times New Roman"/>
              <w:sz w:val="21"/>
              <w:szCs w:val="21"/>
            </w:rPr>
            <w:id w:val="-119700006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3203057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priebeh elektronickej aukcie (napr. auditný záznam, protokol) (ak relevantné)</w:t>
            </w:r>
          </w:p>
        </w:tc>
        <w:sdt>
          <w:sdtPr>
            <w:rPr>
              <w:rFonts w:asciiTheme="minorHAnsi" w:hAnsiTheme="minorHAnsi" w:cs="Times New Roman"/>
              <w:sz w:val="21"/>
              <w:szCs w:val="21"/>
            </w:rPr>
            <w:id w:val="-68459726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8456429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Prístup do systému, v ktorom sa uskutočnila elektronická aukcia (napr. cez EVO) (ak relevantné)</w:t>
            </w:r>
          </w:p>
        </w:tc>
        <w:sdt>
          <w:sdtPr>
            <w:rPr>
              <w:rFonts w:asciiTheme="minorHAnsi" w:hAnsiTheme="minorHAnsi" w:cs="Times New Roman"/>
              <w:sz w:val="21"/>
              <w:szCs w:val="21"/>
            </w:rPr>
            <w:id w:val="-38001591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5092256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vysvetlenie mimoriadne nízkej ponuky, vrátane odpovede a dokladov o doručení (ak relevantné)</w:t>
            </w:r>
          </w:p>
        </w:tc>
        <w:sdt>
          <w:sdtPr>
            <w:rPr>
              <w:rFonts w:asciiTheme="minorHAnsi" w:hAnsiTheme="minorHAnsi" w:cs="Times New Roman"/>
              <w:sz w:val="21"/>
              <w:szCs w:val="21"/>
            </w:rPr>
            <w:id w:val="339749353"/>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466554899"/>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Zápisnica o vyhodnotení ponúk </w:t>
            </w:r>
          </w:p>
        </w:tc>
        <w:sdt>
          <w:sdtPr>
            <w:rPr>
              <w:rFonts w:asciiTheme="minorHAnsi" w:hAnsiTheme="minorHAnsi" w:cs="Times New Roman"/>
              <w:sz w:val="21"/>
              <w:szCs w:val="21"/>
            </w:rPr>
            <w:id w:val="1185759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50427713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Žiadosti o predloženie dokladov preukazujúcich splnenie podmienok účasti, ak úspešný uchádzač preukazoval splnenie podmienok účasti Jednotným európskym dokumentom, doklad o jej doručení</w:t>
            </w:r>
          </w:p>
        </w:tc>
        <w:sdt>
          <w:sdtPr>
            <w:rPr>
              <w:rFonts w:asciiTheme="minorHAnsi" w:hAnsiTheme="minorHAnsi" w:cs="Times New Roman"/>
              <w:sz w:val="21"/>
              <w:szCs w:val="21"/>
            </w:rPr>
            <w:id w:val="-152031771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1763841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Predložené doklady preukazujúce splnenie podmienok účasti uchádzača, ktorý preukazoval splnenie podmienok účasti Jednotným európskym dokumentom </w:t>
            </w:r>
          </w:p>
        </w:tc>
        <w:sdt>
          <w:sdtPr>
            <w:rPr>
              <w:rFonts w:asciiTheme="minorHAnsi" w:hAnsiTheme="minorHAnsi" w:cs="Times New Roman"/>
              <w:sz w:val="21"/>
              <w:szCs w:val="21"/>
            </w:rPr>
            <w:id w:val="103338924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8260945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Zápisnica z vyhodnotenia splnenia takýchto podmienok účasti spolu so súvisiacimi dokumentmi (žiadosť o vysvetlenie, vylúčenie a pod.)</w:t>
            </w:r>
          </w:p>
        </w:tc>
        <w:sdt>
          <w:sdtPr>
            <w:rPr>
              <w:rFonts w:asciiTheme="minorHAnsi" w:hAnsiTheme="minorHAnsi" w:cs="Times New Roman"/>
              <w:sz w:val="21"/>
              <w:szCs w:val="21"/>
            </w:rPr>
            <w:id w:val="91852743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9218319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spolu s dokladmi o ich doručení uchádzačom</w:t>
            </w:r>
          </w:p>
        </w:tc>
        <w:sdt>
          <w:sdtPr>
            <w:rPr>
              <w:rFonts w:asciiTheme="minorHAnsi" w:hAnsiTheme="minorHAnsi" w:cs="Times New Roman"/>
              <w:sz w:val="21"/>
              <w:szCs w:val="21"/>
            </w:rPr>
            <w:id w:val="-68251279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0029365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Všetky doklady súvisiace s revíznymi postupmi (žiadosť o nápravu, námietky, kontrola ÚVO) (ak relevantné)</w:t>
            </w:r>
          </w:p>
        </w:tc>
        <w:sdt>
          <w:sdtPr>
            <w:rPr>
              <w:rFonts w:asciiTheme="minorHAnsi" w:hAnsiTheme="minorHAnsi" w:cs="Times New Roman"/>
              <w:sz w:val="21"/>
              <w:szCs w:val="21"/>
            </w:rPr>
            <w:id w:val="207839761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8731470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Zmluva / rámcová dohoda uzavretá medzi úspešným uchádzačom a verejným obstarávateľom, vrátane všetkých príloh (okrem projektovej dokumentácie, ak už bola predložená v rámci súťažných podkladov)</w:t>
            </w:r>
          </w:p>
        </w:tc>
        <w:sdt>
          <w:sdtPr>
            <w:rPr>
              <w:rFonts w:asciiTheme="minorHAnsi" w:hAnsiTheme="minorHAnsi" w:cs="Times New Roman"/>
              <w:sz w:val="21"/>
              <w:szCs w:val="21"/>
            </w:rPr>
            <w:id w:val="200830816"/>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34236495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nezrušenia postupu VO v prípade, že neboli predložené viac ako 2 ponuky</w:t>
            </w:r>
          </w:p>
        </w:tc>
        <w:sdt>
          <w:sdtPr>
            <w:rPr>
              <w:rFonts w:asciiTheme="minorHAnsi" w:hAnsiTheme="minorHAnsi" w:cs="Times New Roman"/>
              <w:sz w:val="21"/>
              <w:szCs w:val="21"/>
            </w:rPr>
            <w:id w:val="-1339224227"/>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19067477"/>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Doklady preukazujúce splnenie predkontraktačných povinností (ak relevantné)</w:t>
            </w:r>
          </w:p>
        </w:tc>
        <w:sdt>
          <w:sdtPr>
            <w:rPr>
              <w:rFonts w:asciiTheme="minorHAnsi" w:hAnsiTheme="minorHAnsi" w:cs="Times New Roman"/>
              <w:sz w:val="21"/>
              <w:szCs w:val="21"/>
            </w:rPr>
            <w:id w:val="-2518246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23582348"/>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zaslanie informácie ÚVO v zmysle § 166 ods. 1 (ak relevantné)</w:t>
            </w:r>
          </w:p>
        </w:tc>
        <w:sdt>
          <w:sdtPr>
            <w:rPr>
              <w:rFonts w:asciiTheme="minorHAnsi" w:hAnsiTheme="minorHAnsi" w:cs="Times New Roman"/>
              <w:sz w:val="21"/>
              <w:szCs w:val="21"/>
            </w:rPr>
            <w:id w:val="54571799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0013908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informácie o uzavretí zmluvy zverejnenej vo Vestníku VO vedeného ÚVO</w:t>
            </w:r>
          </w:p>
        </w:tc>
        <w:sdt>
          <w:sdtPr>
            <w:rPr>
              <w:rFonts w:asciiTheme="minorHAnsi" w:hAnsiTheme="minorHAnsi" w:cs="Times New Roman"/>
              <w:sz w:val="21"/>
              <w:szCs w:val="21"/>
            </w:rPr>
            <w:id w:val="141605930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61717116"/>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Dokumenty preukazujúce zverejnenie zmluvy podľa zákona o slobodnom prístupe k informáciám</w:t>
            </w:r>
          </w:p>
        </w:tc>
        <w:sdt>
          <w:sdtPr>
            <w:rPr>
              <w:rFonts w:asciiTheme="minorHAnsi" w:hAnsiTheme="minorHAnsi" w:cs="Times New Roman"/>
              <w:sz w:val="21"/>
              <w:szCs w:val="21"/>
            </w:rPr>
            <w:id w:val="162600330"/>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9736674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Čiastkové zmluvy k rámcovej dohode vrátane dokladov preukazujúcich spôsob zadania čiastkových zákaziek (ak relevantné)</w:t>
            </w:r>
          </w:p>
        </w:tc>
        <w:sdt>
          <w:sdtPr>
            <w:rPr>
              <w:rFonts w:asciiTheme="minorHAnsi" w:hAnsiTheme="minorHAnsi" w:cs="Times New Roman"/>
              <w:sz w:val="21"/>
              <w:szCs w:val="21"/>
            </w:rPr>
            <w:id w:val="115803691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8145553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čiastkovej zmluvy podľa zákona o slobodnom prístupe k informáciám</w:t>
            </w:r>
          </w:p>
        </w:tc>
        <w:sdt>
          <w:sdtPr>
            <w:rPr>
              <w:rFonts w:asciiTheme="minorHAnsi" w:hAnsiTheme="minorHAnsi" w:cs="Times New Roman"/>
              <w:sz w:val="21"/>
              <w:szCs w:val="21"/>
            </w:rPr>
            <w:id w:val="-541586255"/>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53310231"/>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89842154"/>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78350802"/>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1238088611"/>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25361265"/>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9"/>
              </w:numPr>
              <w:spacing w:after="0" w:line="240" w:lineRule="auto"/>
              <w:ind w:left="357" w:hanging="357"/>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1354772559"/>
          </w:sdtPr>
          <w:sdtEndPr/>
          <w:sdtContent>
            <w:tc>
              <w:tcPr>
                <w:tcW w:w="1559" w:type="dxa"/>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78787214"/>
          </w:sdtPr>
          <w:sdtEndPr/>
          <w:sdtContent>
            <w:tc>
              <w:tcPr>
                <w:tcW w:w="1276"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center"/>
              <w:rPr>
                <w:rFonts w:asciiTheme="minorHAnsi" w:hAnsiTheme="minorHAnsi" w:cs="Times New Roman"/>
                <w:color w:val="000000"/>
                <w:sz w:val="21"/>
                <w:szCs w:val="21"/>
              </w:rPr>
            </w:pPr>
          </w:p>
        </w:tc>
        <w:tc>
          <w:tcPr>
            <w:tcW w:w="4961" w:type="dxa"/>
            <w:gridSpan w:val="3"/>
            <w:vAlign w:val="center"/>
          </w:tcPr>
          <w:p w:rsidR="000A401D" w:rsidRPr="001F1912" w:rsidRDefault="000A401D" w:rsidP="00670779">
            <w:pPr>
              <w:jc w:val="both"/>
              <w:rPr>
                <w:rFonts w:asciiTheme="minorHAnsi" w:hAnsiTheme="minorHAnsi" w:cs="Times New Roman"/>
                <w:sz w:val="21"/>
                <w:szCs w:val="21"/>
              </w:rPr>
            </w:pPr>
          </w:p>
        </w:tc>
        <w:tc>
          <w:tcPr>
            <w:tcW w:w="1559" w:type="dxa"/>
            <w:vAlign w:val="center"/>
          </w:tcPr>
          <w:p w:rsidR="000A401D" w:rsidRPr="001F1912" w:rsidRDefault="000A401D" w:rsidP="00670779">
            <w:pPr>
              <w:jc w:val="center"/>
              <w:rPr>
                <w:rFonts w:asciiTheme="minorHAnsi" w:hAnsiTheme="minorHAnsi" w:cs="Times New Roman"/>
                <w:sz w:val="21"/>
                <w:szCs w:val="21"/>
              </w:rPr>
            </w:pPr>
          </w:p>
        </w:tc>
        <w:tc>
          <w:tcPr>
            <w:tcW w:w="1276" w:type="dxa"/>
            <w:gridSpan w:val="2"/>
            <w:vAlign w:val="center"/>
          </w:tcPr>
          <w:p w:rsidR="000A401D" w:rsidRPr="001F1912" w:rsidRDefault="000A401D" w:rsidP="00670779">
            <w:pPr>
              <w:jc w:val="center"/>
              <w:rPr>
                <w:rFonts w:asciiTheme="minorHAnsi" w:hAnsiTheme="minorHAnsi" w:cs="Times New Roman"/>
                <w:sz w:val="21"/>
                <w:szCs w:val="21"/>
              </w:rPr>
            </w:pPr>
          </w:p>
        </w:tc>
        <w:tc>
          <w:tcPr>
            <w:tcW w:w="1390"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529" w:type="dxa"/>
            <w:gridSpan w:val="4"/>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225"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Dátum:</w:t>
            </w:r>
          </w:p>
        </w:tc>
      </w:tr>
    </w:tbl>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jc w:val="both"/>
        <w:rPr>
          <w:rFonts w:asciiTheme="minorHAnsi" w:hAnsiTheme="minorHAnsi" w:cs="Times New Roman"/>
        </w:rPr>
      </w:pPr>
    </w:p>
    <w:p w:rsidR="000A401D" w:rsidRPr="001F1912" w:rsidRDefault="000A401D" w:rsidP="000A401D">
      <w:pPr>
        <w:rPr>
          <w:rFonts w:asciiTheme="minorHAnsi" w:eastAsiaTheme="majorEastAsia" w:hAnsiTheme="minorHAnsi" w:cs="Times New Roman"/>
          <w:b/>
          <w:color w:val="2E74B5" w:themeColor="accent1" w:themeShade="BF"/>
        </w:rPr>
      </w:pPr>
      <w:bookmarkStart w:id="37" w:name="_Podlimitná_zákazka_s_2"/>
      <w:bookmarkEnd w:id="37"/>
      <w:r w:rsidRPr="001F1912">
        <w:rPr>
          <w:rFonts w:asciiTheme="minorHAnsi" w:hAnsiTheme="minorHAnsi" w:cs="Times New Roman"/>
          <w:b/>
          <w:color w:val="2E74B5" w:themeColor="accent1" w:themeShade="BF"/>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Podlimitná zákazka s využitím elektronického trhoviska– Prvá ex-ante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Podlimitná zákazka s využitím elektronického trhoviska (§ 109, § 110) – Prvá ex-ante kontrola</w:t>
            </w:r>
            <w:r w:rsidRPr="001F1912" w:rsidDel="00772601">
              <w:rPr>
                <w:rFonts w:asciiTheme="minorHAnsi" w:hAnsiTheme="minorHAnsi" w:cs="Times New Roman"/>
                <w:sz w:val="21"/>
                <w:szCs w:val="21"/>
              </w:rPr>
              <w:t xml:space="preserve">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Prvá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92907268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09809791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Identifikátor zákazky: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203426205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7086932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použitia postupu s ohľadom na bežnú dostupnosť tovaru, služby alebo práce (napr. test bežnej dostupnosti)</w:t>
            </w:r>
          </w:p>
        </w:tc>
        <w:sdt>
          <w:sdtPr>
            <w:rPr>
              <w:rFonts w:asciiTheme="minorHAnsi" w:hAnsiTheme="minorHAnsi" w:cs="Times New Roman"/>
              <w:sz w:val="21"/>
              <w:szCs w:val="21"/>
            </w:rPr>
            <w:id w:val="-2091615308"/>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800940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Vyplnený objednávkový formulár zákazky</w:t>
            </w:r>
          </w:p>
        </w:tc>
        <w:sdt>
          <w:sdtPr>
            <w:rPr>
              <w:rFonts w:asciiTheme="minorHAnsi" w:hAnsiTheme="minorHAnsi" w:cs="Times New Roman"/>
              <w:sz w:val="21"/>
              <w:szCs w:val="21"/>
            </w:rPr>
            <w:id w:val="26218680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0280914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Vyplnený anonymný zmluvný formulár zákazky</w:t>
            </w:r>
          </w:p>
        </w:tc>
        <w:sdt>
          <w:sdtPr>
            <w:rPr>
              <w:rFonts w:asciiTheme="minorHAnsi" w:hAnsiTheme="minorHAnsi" w:cs="Times New Roman"/>
              <w:sz w:val="21"/>
              <w:szCs w:val="21"/>
            </w:rPr>
            <w:id w:val="-95386271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7723938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Odôvodnenie požiadaviek na technickú a funkčnú špecifikáciu a požiadaviek na osobitné požiadavky na plnenie</w:t>
            </w:r>
          </w:p>
        </w:tc>
        <w:sdt>
          <w:sdtPr>
            <w:rPr>
              <w:rFonts w:asciiTheme="minorHAnsi" w:hAnsiTheme="minorHAnsi" w:cs="Times New Roman"/>
              <w:sz w:val="21"/>
              <w:szCs w:val="21"/>
            </w:rPr>
            <w:id w:val="79491258"/>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8403318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31191485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7763740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0"/>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199722539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64620546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rPr>
          <w:rFonts w:asciiTheme="minorHAnsi" w:hAnsiTheme="minorHAnsi" w:cs="Times New Roman"/>
        </w:rPr>
      </w:pPr>
    </w:p>
    <w:p w:rsidR="00E37404" w:rsidRDefault="00E37404">
      <w:pPr>
        <w:spacing w:after="160" w:line="259" w:lineRule="auto"/>
        <w:rPr>
          <w:rFonts w:asciiTheme="minorHAnsi" w:hAnsiTheme="minorHAnsi" w:cs="Times New Roman"/>
        </w:rPr>
      </w:pPr>
      <w:r>
        <w:rPr>
          <w:rFonts w:asciiTheme="minorHAnsi" w:hAnsiTheme="minorHAnsi" w:cs="Times New Roman"/>
        </w:rPr>
        <w:br w:type="page"/>
      </w:r>
    </w:p>
    <w:p w:rsidR="000A401D" w:rsidRPr="001F1912" w:rsidRDefault="000A401D" w:rsidP="000A401D">
      <w:pPr>
        <w:pStyle w:val="Nadpis5"/>
        <w:numPr>
          <w:ilvl w:val="0"/>
          <w:numId w:val="0"/>
        </w:numPr>
        <w:spacing w:before="0" w:after="120"/>
        <w:jc w:val="both"/>
        <w:rPr>
          <w:rFonts w:asciiTheme="minorHAnsi" w:hAnsiTheme="minorHAnsi" w:cs="Times New Roman"/>
          <w:color w:val="2E74B5" w:themeColor="accent1" w:themeShade="BF"/>
        </w:rPr>
      </w:pPr>
      <w:bookmarkStart w:id="38" w:name="_Podlimitná_zákazka_s_3"/>
      <w:bookmarkEnd w:id="38"/>
      <w:r w:rsidRPr="001F1912">
        <w:rPr>
          <w:rFonts w:asciiTheme="minorHAnsi" w:hAnsiTheme="minorHAnsi" w:cs="Times New Roman"/>
          <w:b/>
          <w:color w:val="2E74B5" w:themeColor="accent1" w:themeShade="BF"/>
        </w:rPr>
        <w:lastRenderedPageBreak/>
        <w:t>Podlimitná zákazka s využitím elektronického trhoviska – Štandardná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pStyle w:val="Nadpis4"/>
              <w:numPr>
                <w:ilvl w:val="0"/>
                <w:numId w:val="0"/>
              </w:numPr>
              <w:spacing w:before="0"/>
              <w:ind w:left="862" w:hanging="862"/>
              <w:outlineLvl w:val="3"/>
              <w:rPr>
                <w:rFonts w:asciiTheme="minorHAnsi" w:hAnsiTheme="minorHAnsi"/>
              </w:rPr>
            </w:pPr>
            <w:r w:rsidRPr="001F1912">
              <w:rPr>
                <w:rFonts w:asciiTheme="minorHAnsi" w:eastAsiaTheme="minorHAnsi" w:hAnsiTheme="minorHAnsi" w:cs="Times New Roman"/>
                <w:b w:val="0"/>
                <w:bCs w:val="0"/>
                <w:i w:val="0"/>
                <w:iCs w:val="0"/>
                <w:color w:val="auto"/>
                <w:sz w:val="21"/>
                <w:szCs w:val="21"/>
              </w:rPr>
              <w:t>Podlimitná zákazka s využitím elektronického trhoviska (§ 109, § 110)</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853492954"/>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1394265805"/>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Číslo obstarávania: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 ak nebolo predložené v rámci ex-ante kontroly</w:t>
            </w:r>
          </w:p>
        </w:tc>
        <w:sdt>
          <w:sdtPr>
            <w:rPr>
              <w:rFonts w:asciiTheme="minorHAnsi" w:hAnsiTheme="minorHAnsi" w:cs="Times New Roman"/>
              <w:sz w:val="21"/>
              <w:szCs w:val="21"/>
            </w:rPr>
            <w:id w:val="-118011844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44755039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použitia postupu s ohľadom na bežnú dostupnosť tovaru, služby alebo práce (napr. test bežnej dostupnosti), ak nebolo predložené v rámci ex-ante kontroly</w:t>
            </w:r>
          </w:p>
        </w:tc>
        <w:sdt>
          <w:sdtPr>
            <w:rPr>
              <w:rFonts w:asciiTheme="minorHAnsi" w:hAnsiTheme="minorHAnsi" w:cs="Times New Roman"/>
              <w:sz w:val="21"/>
              <w:szCs w:val="21"/>
            </w:rPr>
            <w:id w:val="-50444185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5703412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Odôvodnenie požiadaviek na technickú a funkčnú špecifikáciu a požiadaviek na osobitné požiadavky na plnenie, ak nebolo predložené v rámci ex-ante kontroly</w:t>
            </w:r>
          </w:p>
        </w:tc>
        <w:sdt>
          <w:sdtPr>
            <w:rPr>
              <w:rFonts w:asciiTheme="minorHAnsi" w:hAnsiTheme="minorHAnsi" w:cs="Times New Roman"/>
              <w:sz w:val="21"/>
              <w:szCs w:val="21"/>
            </w:rPr>
            <w:id w:val="148350795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7644109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Protokol o priebehu zadávania zákazky</w:t>
            </w:r>
          </w:p>
        </w:tc>
        <w:sdt>
          <w:sdtPr>
            <w:rPr>
              <w:rFonts w:asciiTheme="minorHAnsi" w:hAnsiTheme="minorHAnsi" w:cs="Times New Roman"/>
              <w:sz w:val="21"/>
              <w:szCs w:val="21"/>
            </w:rPr>
            <w:id w:val="-45086010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9209386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Zmluvný formulár zákazky</w:t>
            </w:r>
          </w:p>
        </w:tc>
        <w:sdt>
          <w:sdtPr>
            <w:rPr>
              <w:rFonts w:asciiTheme="minorHAnsi" w:hAnsiTheme="minorHAnsi" w:cs="Times New Roman"/>
              <w:sz w:val="21"/>
              <w:szCs w:val="21"/>
            </w:rPr>
            <w:id w:val="-21913642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4586925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Výsledná zmluva zverejnená v Centrálnom registri zmlúv</w:t>
            </w:r>
          </w:p>
        </w:tc>
        <w:sdt>
          <w:sdtPr>
            <w:rPr>
              <w:rFonts w:asciiTheme="minorHAnsi" w:hAnsiTheme="minorHAnsi" w:cs="Times New Roman"/>
              <w:sz w:val="21"/>
              <w:szCs w:val="21"/>
            </w:rPr>
            <w:id w:val="-146318426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4237533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Výsledné poradie dodávateľov</w:t>
            </w:r>
          </w:p>
        </w:tc>
        <w:sdt>
          <w:sdtPr>
            <w:rPr>
              <w:rFonts w:asciiTheme="minorHAnsi" w:hAnsiTheme="minorHAnsi" w:cs="Times New Roman"/>
              <w:sz w:val="21"/>
              <w:szCs w:val="21"/>
            </w:rPr>
            <w:id w:val="-145756028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9198247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Záznam o systémových udalostiach zákazky</w:t>
            </w:r>
          </w:p>
        </w:tc>
        <w:sdt>
          <w:sdtPr>
            <w:rPr>
              <w:rFonts w:asciiTheme="minorHAnsi" w:hAnsiTheme="minorHAnsi" w:cs="Times New Roman"/>
              <w:sz w:val="21"/>
              <w:szCs w:val="21"/>
            </w:rPr>
            <w:id w:val="-80739446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04664623"/>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Záznam o systémových udalostiach elektronickej aukcie (ak relevantné)</w:t>
            </w:r>
          </w:p>
        </w:tc>
        <w:sdt>
          <w:sdtPr>
            <w:rPr>
              <w:rFonts w:asciiTheme="minorHAnsi" w:hAnsiTheme="minorHAnsi" w:cs="Times New Roman"/>
              <w:sz w:val="21"/>
              <w:szCs w:val="21"/>
            </w:rPr>
            <w:id w:val="-88849235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924607034"/>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Doklady predložené úspešným uchádzačom preukazujúce splnenie osobitných požiadaviek na plnenie, ak boli vyžadované </w:t>
            </w:r>
          </w:p>
        </w:tc>
        <w:sdt>
          <w:sdtPr>
            <w:rPr>
              <w:rFonts w:asciiTheme="minorHAnsi" w:hAnsiTheme="minorHAnsi" w:cs="Times New Roman"/>
              <w:sz w:val="21"/>
              <w:szCs w:val="21"/>
            </w:rPr>
            <w:id w:val="-136567346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3575174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85874141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3346853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192124440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82847820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1"/>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85408192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8822900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39" w:name="_Zákazka_podľa_§_2"/>
      <w:bookmarkEnd w:id="39"/>
    </w:p>
    <w:p w:rsidR="000A401D" w:rsidRPr="001F1912" w:rsidRDefault="000A401D" w:rsidP="000A401D">
      <w:pPr>
        <w:rPr>
          <w:rFonts w:asciiTheme="minorHAnsi" w:eastAsiaTheme="majorEastAsia" w:hAnsiTheme="minorHAnsi" w:cs="Times New Roman"/>
          <w:b/>
          <w:color w:val="2E74B5" w:themeColor="accent1" w:themeShade="BF"/>
        </w:rPr>
      </w:pPr>
      <w:r w:rsidRPr="001F1912">
        <w:rPr>
          <w:rFonts w:asciiTheme="minorHAnsi" w:hAnsiTheme="minorHAnsi" w:cs="Times New Roman"/>
          <w:b/>
          <w:color w:val="2E74B5" w:themeColor="accent1" w:themeShade="BF"/>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Zákazka s nízkou hodnotou ZVO do 5 000 EUR – Štandardná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Zákazka s nízkou hodnotou do 5 000 EUR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583917509"/>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892732603"/>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Určenie predpokladanej hodnoty zákazky (PHZ) vrátane podkladov, na základe ktorých bola PHZ určená</w:t>
            </w:r>
          </w:p>
        </w:tc>
        <w:sdt>
          <w:sdtPr>
            <w:rPr>
              <w:rFonts w:asciiTheme="minorHAnsi" w:hAnsiTheme="minorHAnsi" w:cs="Times New Roman"/>
              <w:sz w:val="21"/>
              <w:szCs w:val="21"/>
            </w:rPr>
            <w:id w:val="8904947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813243324"/>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Doklady preukazujúce oslovenie alebo identifikovanie piatich dodávateľov (napr. emaily, printscreeny z prieskumu realizovaného na internete, katalógové listy, cenníky a pod.) </w:t>
            </w:r>
          </w:p>
        </w:tc>
        <w:sdt>
          <w:sdtPr>
            <w:rPr>
              <w:rFonts w:asciiTheme="minorHAnsi" w:hAnsiTheme="minorHAnsi" w:cs="Times New Roman"/>
              <w:sz w:val="21"/>
              <w:szCs w:val="21"/>
            </w:rPr>
            <w:id w:val="1496533106"/>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73238693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Predložené ponuky (ak boli dodávatelia priamo oslovení) vrátane súvisiacej dokumentácie</w:t>
            </w:r>
          </w:p>
        </w:tc>
        <w:sdt>
          <w:sdtPr>
            <w:rPr>
              <w:rFonts w:asciiTheme="minorHAnsi" w:hAnsiTheme="minorHAnsi" w:cs="Times New Roman"/>
              <w:sz w:val="21"/>
              <w:szCs w:val="21"/>
            </w:rPr>
            <w:id w:val="-176212881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6738737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Záznam z prieskumu trhu vrátane príloh (napr. podľa vzoru uvedeného v prílohe č. 4 Príručky k procesu VO)</w:t>
            </w:r>
          </w:p>
        </w:tc>
        <w:sdt>
          <w:sdtPr>
            <w:rPr>
              <w:rFonts w:asciiTheme="minorHAnsi" w:hAnsiTheme="minorHAnsi" w:cs="Times New Roman"/>
              <w:sz w:val="21"/>
              <w:szCs w:val="21"/>
            </w:rPr>
            <w:id w:val="59907847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4548596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Výsledná zmluva / objednávka, resp. iný doklad, ktorý preukazuje dodanie predmetu zákazky (vrátane všetkých príloh a dodatkov)</w:t>
            </w:r>
          </w:p>
        </w:tc>
        <w:sdt>
          <w:sdtPr>
            <w:rPr>
              <w:rFonts w:asciiTheme="minorHAnsi" w:hAnsiTheme="minorHAnsi" w:cs="Times New Roman"/>
              <w:sz w:val="21"/>
              <w:szCs w:val="21"/>
            </w:rPr>
            <w:id w:val="-91671787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44195691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výsledku VO podľa zákona o slobodnom prístupe k informáciám</w:t>
            </w:r>
          </w:p>
        </w:tc>
        <w:sdt>
          <w:sdtPr>
            <w:rPr>
              <w:rFonts w:asciiTheme="minorHAnsi" w:hAnsiTheme="minorHAnsi" w:cs="Times New Roman"/>
              <w:sz w:val="21"/>
              <w:szCs w:val="21"/>
            </w:rPr>
            <w:id w:val="1263274028"/>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2423190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26320212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203630210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1201239863"/>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48840337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2"/>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63868828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9400680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rPr>
          <w:rFonts w:asciiTheme="minorHAnsi" w:hAnsiTheme="minorHAnsi" w:cs="Times New Roman"/>
        </w:rPr>
      </w:pPr>
    </w:p>
    <w:p w:rsidR="000A401D" w:rsidRPr="001F1912" w:rsidRDefault="000A401D" w:rsidP="000A401D">
      <w:pPr>
        <w:rPr>
          <w:rFonts w:asciiTheme="minorHAnsi" w:hAnsiTheme="minorHAnsi" w:cs="Times New Roman"/>
        </w:rPr>
      </w:pPr>
    </w:p>
    <w:p w:rsidR="000A401D" w:rsidRPr="001F1912" w:rsidRDefault="000A401D" w:rsidP="000A401D">
      <w:pPr>
        <w:rPr>
          <w:rFonts w:asciiTheme="minorHAnsi" w:hAnsiTheme="minorHAnsi" w:cs="Times New Roman"/>
        </w:rPr>
      </w:pPr>
    </w:p>
    <w:p w:rsidR="000A401D" w:rsidRPr="001F1912" w:rsidRDefault="000A401D" w:rsidP="000A401D">
      <w:pPr>
        <w:rPr>
          <w:rFonts w:asciiTheme="minorHAnsi" w:eastAsiaTheme="majorEastAsia" w:hAnsiTheme="minorHAnsi" w:cs="Times New Roman"/>
          <w:b/>
          <w:color w:val="2E74B5" w:themeColor="accent1" w:themeShade="BF"/>
        </w:rPr>
      </w:pPr>
      <w:bookmarkStart w:id="40" w:name="_Zákazka_podľa_§_3"/>
      <w:bookmarkEnd w:id="40"/>
      <w:r w:rsidRPr="001F1912">
        <w:rPr>
          <w:rFonts w:asciiTheme="minorHAnsi" w:hAnsiTheme="minorHAnsi" w:cs="Times New Roman"/>
          <w:b/>
          <w:color w:val="2E74B5" w:themeColor="accent1" w:themeShade="BF"/>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Zákazka s nízkou hodnotou ZVO nad 5 000 EUR – Štandardná ex-post kontrola</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Zákazka s nízkou hodnotou ZVO nad 5 000 EUR</w:t>
            </w:r>
            <w:r w:rsidRPr="001F1912" w:rsidDel="005D5C82">
              <w:rPr>
                <w:rFonts w:asciiTheme="minorHAnsi" w:hAnsiTheme="minorHAnsi" w:cs="Times New Roman"/>
                <w:sz w:val="21"/>
                <w:szCs w:val="21"/>
              </w:rPr>
              <w:t xml:space="preserve">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Štandardná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873451087"/>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979270095"/>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Určenie predpokladanej hodnoty zákazky (PHZ) vrátane podkladov, na základe ktorých bola PHZ určená </w:t>
            </w:r>
          </w:p>
        </w:tc>
        <w:sdt>
          <w:sdtPr>
            <w:rPr>
              <w:rFonts w:asciiTheme="minorHAnsi" w:hAnsiTheme="minorHAnsi" w:cs="Times New Roman"/>
              <w:sz w:val="21"/>
              <w:szCs w:val="21"/>
            </w:rPr>
            <w:id w:val="131143771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372151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použitia postupu s ohľadom na nie bežnú dostupnosť tovaru, služby alebo práce/– (napr. test bežnej dostupnosti)</w:t>
            </w:r>
          </w:p>
        </w:tc>
        <w:sdt>
          <w:sdtPr>
            <w:rPr>
              <w:rFonts w:asciiTheme="minorHAnsi" w:hAnsiTheme="minorHAnsi" w:cs="Times New Roman"/>
              <w:sz w:val="21"/>
              <w:szCs w:val="21"/>
            </w:rPr>
            <w:id w:val="-1381619600"/>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6585215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Výzva na súťaž vrátane všetkých príloh</w:t>
            </w:r>
          </w:p>
        </w:tc>
        <w:sdt>
          <w:sdtPr>
            <w:rPr>
              <w:rFonts w:asciiTheme="minorHAnsi" w:hAnsiTheme="minorHAnsi" w:cs="Times New Roman"/>
              <w:sz w:val="21"/>
              <w:szCs w:val="21"/>
            </w:rPr>
            <w:id w:val="-170300690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31926738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 preukazujúci zaslanie tabuľky (príloha č. 5 Príručky k procesu VO) na e-mailovú adresu </w:t>
            </w:r>
            <w:hyperlink r:id="rId7" w:history="1">
              <w:r w:rsidRPr="001F1912">
                <w:rPr>
                  <w:rFonts w:asciiTheme="minorHAnsi" w:hAnsiTheme="minorHAnsi" w:cs="Times New Roman"/>
                  <w:sz w:val="21"/>
                  <w:szCs w:val="21"/>
                </w:rPr>
                <w:t>zakazkycko@vlada.gov.sk</w:t>
              </w:r>
            </w:hyperlink>
            <w:r w:rsidRPr="001F1912">
              <w:rPr>
                <w:rFonts w:asciiTheme="minorHAnsi" w:hAnsiTheme="minorHAnsi" w:cs="Times New Roman"/>
                <w:sz w:val="21"/>
                <w:szCs w:val="21"/>
              </w:rPr>
              <w:t xml:space="preserve"> (výpis z e-mailovej komunikácie)</w:t>
            </w:r>
          </w:p>
        </w:tc>
        <w:sdt>
          <w:sdtPr>
            <w:rPr>
              <w:rFonts w:asciiTheme="minorHAnsi" w:hAnsiTheme="minorHAnsi" w:cs="Times New Roman"/>
              <w:sz w:val="21"/>
              <w:szCs w:val="21"/>
            </w:rPr>
            <w:id w:val="128808892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1957007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Doklady preukazujúce zaslanie výzvy na súťaž minimálne piatim vybraným záujemcom </w:t>
            </w:r>
          </w:p>
        </w:tc>
        <w:sdt>
          <w:sdtPr>
            <w:rPr>
              <w:rFonts w:asciiTheme="minorHAnsi" w:hAnsiTheme="minorHAnsi" w:cs="Times New Roman"/>
              <w:sz w:val="21"/>
              <w:szCs w:val="21"/>
            </w:rPr>
            <w:id w:val="59775209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88689981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Predložené ponuky doručené písomne alebo elektronicky</w:t>
            </w:r>
          </w:p>
        </w:tc>
        <w:sdt>
          <w:sdtPr>
            <w:rPr>
              <w:rFonts w:asciiTheme="minorHAnsi" w:hAnsiTheme="minorHAnsi" w:cs="Times New Roman"/>
              <w:sz w:val="21"/>
              <w:szCs w:val="21"/>
            </w:rPr>
            <w:id w:val="-140583271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00138007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Záznam z prieskumu trhu vrátane príloh (napr. podľa vzoru uvedeného v prílohe č. 4 Príručky k procesu VO)</w:t>
            </w:r>
          </w:p>
        </w:tc>
        <w:sdt>
          <w:sdtPr>
            <w:rPr>
              <w:rFonts w:asciiTheme="minorHAnsi" w:hAnsiTheme="minorHAnsi" w:cs="Times New Roman"/>
              <w:sz w:val="21"/>
              <w:szCs w:val="21"/>
            </w:rPr>
            <w:id w:val="-94562223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92832459"/>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Oznámenia o výsledku vyhodnotenia ponúk zaslané uchádzačom vrátane dokladov preukazujúcich ich zaslanie</w:t>
            </w:r>
          </w:p>
        </w:tc>
        <w:sdt>
          <w:sdtPr>
            <w:rPr>
              <w:rFonts w:asciiTheme="minorHAnsi" w:hAnsiTheme="minorHAnsi" w:cs="Times New Roman"/>
              <w:sz w:val="21"/>
              <w:szCs w:val="21"/>
            </w:rPr>
            <w:id w:val="-151190374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9112883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Výsledná zmluva vrátane všetkých jej príloh a </w:t>
            </w:r>
            <w:r w:rsidRPr="001F1912">
              <w:rPr>
                <w:rFonts w:asciiTheme="minorHAnsi" w:hAnsiTheme="minorHAnsi" w:cs="Times New Roman"/>
                <w:sz w:val="21"/>
                <w:szCs w:val="21"/>
              </w:rPr>
              <w:lastRenderedPageBreak/>
              <w:t>dodatkov</w:t>
            </w:r>
          </w:p>
        </w:tc>
        <w:sdt>
          <w:sdtPr>
            <w:rPr>
              <w:rFonts w:asciiTheme="minorHAnsi" w:hAnsiTheme="minorHAnsi" w:cs="Times New Roman"/>
              <w:sz w:val="21"/>
              <w:szCs w:val="21"/>
            </w:rPr>
            <w:id w:val="-8053064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83328900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Doklad preukazujúci zverejnenie výsledku VO podľa zákona o slobodnom prístupe k informáciám</w:t>
            </w:r>
          </w:p>
        </w:tc>
        <w:sdt>
          <w:sdtPr>
            <w:rPr>
              <w:rFonts w:asciiTheme="minorHAnsi" w:hAnsiTheme="minorHAnsi" w:cs="Times New Roman"/>
              <w:sz w:val="21"/>
              <w:szCs w:val="21"/>
            </w:rPr>
            <w:id w:val="164731964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1080226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114039230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75531306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ku konfliktu záujmov</w:t>
            </w:r>
          </w:p>
        </w:tc>
        <w:sdt>
          <w:sdtPr>
            <w:rPr>
              <w:rFonts w:asciiTheme="minorHAnsi" w:hAnsiTheme="minorHAnsi" w:cs="Times New Roman"/>
              <w:sz w:val="21"/>
              <w:szCs w:val="21"/>
            </w:rPr>
            <w:id w:val="-580293925"/>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13502551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3"/>
              </w:numPr>
              <w:spacing w:after="0" w:line="240" w:lineRule="auto"/>
              <w:ind w:left="357" w:hanging="357"/>
              <w:jc w:val="center"/>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Splnomocnenie inému subjektu na výkon úkonov vo VO udelený prijímateľom (ak relevantné)</w:t>
            </w:r>
          </w:p>
        </w:tc>
        <w:sdt>
          <w:sdtPr>
            <w:rPr>
              <w:rFonts w:asciiTheme="minorHAnsi" w:hAnsiTheme="minorHAnsi" w:cs="Times New Roman"/>
              <w:sz w:val="21"/>
              <w:szCs w:val="21"/>
            </w:rPr>
            <w:id w:val="149430073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07796361"/>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pStyle w:val="Odsekzoznamu"/>
              <w:ind w:left="357"/>
              <w:rPr>
                <w:rFonts w:asciiTheme="minorHAnsi" w:hAnsiTheme="minorHAnsi" w:cs="Times New Roman"/>
                <w:color w:val="000000"/>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pStyle w:val="Nadpis5"/>
        <w:numPr>
          <w:ilvl w:val="0"/>
          <w:numId w:val="0"/>
        </w:numPr>
        <w:spacing w:before="0" w:after="120"/>
        <w:rPr>
          <w:rFonts w:asciiTheme="minorHAnsi" w:hAnsiTheme="minorHAnsi" w:cs="Times New Roman"/>
          <w:b/>
          <w:color w:val="2E74B5" w:themeColor="accent1" w:themeShade="BF"/>
        </w:rPr>
      </w:pPr>
      <w:bookmarkStart w:id="41" w:name="_Dodatok_k_zmluve_2"/>
      <w:bookmarkEnd w:id="41"/>
    </w:p>
    <w:p w:rsidR="000A401D" w:rsidRPr="001F1912" w:rsidRDefault="000A401D" w:rsidP="000A401D">
      <w:pPr>
        <w:rPr>
          <w:rFonts w:asciiTheme="minorHAnsi" w:eastAsiaTheme="majorEastAsia" w:hAnsiTheme="minorHAnsi" w:cs="Times New Roman"/>
          <w:b/>
          <w:color w:val="2E74B5" w:themeColor="accent1" w:themeShade="BF"/>
        </w:rPr>
      </w:pPr>
      <w:r w:rsidRPr="001F1912">
        <w:rPr>
          <w:rFonts w:asciiTheme="minorHAnsi" w:hAnsiTheme="minorHAnsi" w:cs="Times New Roman"/>
          <w:b/>
          <w:color w:val="2E74B5" w:themeColor="accent1" w:themeShade="BF"/>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r w:rsidRPr="001F1912">
        <w:rPr>
          <w:rFonts w:asciiTheme="minorHAnsi" w:hAnsiTheme="minorHAnsi" w:cs="Times New Roman"/>
          <w:b/>
          <w:color w:val="2E74B5" w:themeColor="accent1" w:themeShade="BF"/>
        </w:rPr>
        <w:lastRenderedPageBreak/>
        <w:t>Dodatok k zmluve - návrh</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pStyle w:val="Nadpis4"/>
              <w:numPr>
                <w:ilvl w:val="0"/>
                <w:numId w:val="0"/>
              </w:numPr>
              <w:spacing w:before="0"/>
              <w:ind w:left="862" w:hanging="862"/>
              <w:outlineLvl w:val="3"/>
              <w:rPr>
                <w:rFonts w:asciiTheme="minorHAnsi" w:hAnsiTheme="minorHAnsi"/>
                <w:sz w:val="21"/>
                <w:szCs w:val="21"/>
              </w:rPr>
            </w:pPr>
            <w:r w:rsidRPr="001F1912">
              <w:rPr>
                <w:rFonts w:asciiTheme="minorHAnsi" w:eastAsiaTheme="minorHAnsi" w:hAnsiTheme="minorHAnsi" w:cs="Times New Roman"/>
                <w:b w:val="0"/>
                <w:bCs w:val="0"/>
                <w:i w:val="0"/>
                <w:iCs w:val="0"/>
                <w:color w:val="auto"/>
                <w:sz w:val="21"/>
                <w:szCs w:val="21"/>
              </w:rPr>
              <w:t>Dodatok k zmluve – pred podpisom</w:t>
            </w:r>
            <w:r w:rsidRPr="001F1912" w:rsidDel="009114F1">
              <w:rPr>
                <w:rFonts w:asciiTheme="minorHAnsi" w:eastAsiaTheme="minorHAnsi" w:hAnsiTheme="minorHAnsi" w:cs="Times New Roman"/>
                <w:b w:val="0"/>
                <w:bCs w:val="0"/>
                <w:i w:val="0"/>
                <w:iCs w:val="0"/>
                <w:color w:val="auto"/>
                <w:sz w:val="21"/>
                <w:szCs w:val="21"/>
              </w:rPr>
              <w:t xml:space="preserve">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Prvá ex-ante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553066584"/>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222260617"/>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highlight w:val="yellow"/>
              </w:rPr>
            </w:pPr>
            <w:r w:rsidRPr="001F1912">
              <w:rPr>
                <w:rFonts w:asciiTheme="minorHAnsi" w:hAnsiTheme="minorHAnsi" w:cs="Times New Roman"/>
                <w:sz w:val="21"/>
                <w:szCs w:val="21"/>
              </w:rPr>
              <w:t>Číslo oznámenia o vyhlásení VO</w:t>
            </w:r>
            <w:r w:rsidRPr="001F1912">
              <w:rPr>
                <w:rStyle w:val="Odkaznapoznmkupodiarou"/>
                <w:rFonts w:asciiTheme="minorHAnsi" w:hAnsiTheme="minorHAnsi" w:cs="Times New Roman"/>
                <w:sz w:val="21"/>
                <w:szCs w:val="21"/>
              </w:rPr>
              <w:footnoteReference w:id="2"/>
            </w:r>
            <w:r w:rsidRPr="001F1912">
              <w:rPr>
                <w:rFonts w:asciiTheme="minorHAnsi" w:hAnsiTheme="minorHAnsi" w:cs="Times New Roman"/>
                <w:sz w:val="21"/>
                <w:szCs w:val="21"/>
              </w:rPr>
              <w:t xml:space="preserve">: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Návrh dodatku vrátane všetkých príloh </w:t>
            </w:r>
          </w:p>
        </w:tc>
        <w:sdt>
          <w:sdtPr>
            <w:rPr>
              <w:rFonts w:asciiTheme="minorHAnsi" w:hAnsiTheme="minorHAnsi" w:cs="Times New Roman"/>
              <w:sz w:val="21"/>
              <w:szCs w:val="21"/>
            </w:rPr>
            <w:id w:val="1855852394"/>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486464112"/>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(uviesť číslo dodatku)</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Zdôvodnenie potreby uzatvorenia dodatku </w:t>
            </w:r>
          </w:p>
        </w:tc>
        <w:sdt>
          <w:sdtPr>
            <w:rPr>
              <w:rFonts w:asciiTheme="minorHAnsi" w:hAnsiTheme="minorHAnsi" w:cs="Times New Roman"/>
              <w:sz w:val="21"/>
              <w:szCs w:val="21"/>
            </w:rPr>
            <w:id w:val="10498821"/>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678565618"/>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4"/>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631402627"/>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229111806"/>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both"/>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0A401D" w:rsidRPr="001F1912" w:rsidRDefault="000A401D" w:rsidP="000A401D">
      <w:pPr>
        <w:pStyle w:val="Nadpis4"/>
        <w:numPr>
          <w:ilvl w:val="0"/>
          <w:numId w:val="0"/>
        </w:numPr>
        <w:rPr>
          <w:rFonts w:asciiTheme="minorHAnsi" w:hAnsiTheme="minorHAnsi" w:cs="Times New Roman"/>
        </w:rPr>
      </w:pPr>
    </w:p>
    <w:p w:rsidR="000A401D" w:rsidRPr="001F1912" w:rsidRDefault="000A401D" w:rsidP="000A401D">
      <w:pPr>
        <w:rPr>
          <w:rFonts w:asciiTheme="minorHAnsi" w:eastAsiaTheme="majorEastAsia" w:hAnsiTheme="minorHAnsi" w:cs="Times New Roman"/>
          <w:b/>
          <w:bCs/>
          <w:i/>
          <w:iCs/>
          <w:color w:val="5B9BD5" w:themeColor="accent1"/>
        </w:rPr>
      </w:pPr>
      <w:r w:rsidRPr="001F1912">
        <w:rPr>
          <w:rFonts w:asciiTheme="minorHAnsi" w:hAnsiTheme="minorHAnsi" w:cs="Times New Roman"/>
        </w:rPr>
        <w:br w:type="page"/>
      </w:r>
    </w:p>
    <w:p w:rsidR="000A401D" w:rsidRPr="001F1912" w:rsidRDefault="000A401D" w:rsidP="000A401D">
      <w:pPr>
        <w:pStyle w:val="Nadpis5"/>
        <w:numPr>
          <w:ilvl w:val="0"/>
          <w:numId w:val="0"/>
        </w:numPr>
        <w:spacing w:before="0" w:after="120"/>
        <w:rPr>
          <w:rFonts w:asciiTheme="minorHAnsi" w:hAnsiTheme="minorHAnsi" w:cs="Times New Roman"/>
          <w:color w:val="2E74B5" w:themeColor="accent1" w:themeShade="BF"/>
        </w:rPr>
      </w:pPr>
      <w:bookmarkStart w:id="42" w:name="_Dodatok_k_zmluve_3"/>
      <w:bookmarkEnd w:id="42"/>
      <w:r w:rsidRPr="001F1912">
        <w:rPr>
          <w:rFonts w:asciiTheme="minorHAnsi" w:hAnsiTheme="minorHAnsi" w:cs="Times New Roman"/>
          <w:b/>
          <w:color w:val="2E74B5" w:themeColor="accent1" w:themeShade="BF"/>
        </w:rPr>
        <w:lastRenderedPageBreak/>
        <w:t xml:space="preserve">Dodatok k zmluve </w:t>
      </w:r>
    </w:p>
    <w:tbl>
      <w:tblPr>
        <w:tblStyle w:val="Mriekatabuky"/>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0A401D" w:rsidRPr="001F1912" w:rsidTr="00670779">
        <w:trPr>
          <w:trHeight w:val="552"/>
        </w:trPr>
        <w:tc>
          <w:tcPr>
            <w:tcW w:w="3852" w:type="dxa"/>
            <w:gridSpan w:val="2"/>
            <w:vMerge w:val="restart"/>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Kontrolný zoznam / zoznam </w:t>
            </w:r>
          </w:p>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 xml:space="preserve">dokumentácie vzťahujúci sa na: </w:t>
            </w: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Postup VO:</w:t>
            </w:r>
          </w:p>
        </w:tc>
        <w:tc>
          <w:tcPr>
            <w:tcW w:w="4367" w:type="dxa"/>
            <w:gridSpan w:val="5"/>
            <w:vAlign w:val="center"/>
          </w:tcPr>
          <w:p w:rsidR="000A401D" w:rsidRPr="001F1912" w:rsidRDefault="000A401D" w:rsidP="00670779">
            <w:pPr>
              <w:pStyle w:val="Nadpis4"/>
              <w:numPr>
                <w:ilvl w:val="0"/>
                <w:numId w:val="0"/>
              </w:numPr>
              <w:spacing w:before="0"/>
              <w:ind w:left="862" w:hanging="862"/>
              <w:outlineLvl w:val="3"/>
              <w:rPr>
                <w:rFonts w:asciiTheme="minorHAnsi" w:hAnsiTheme="minorHAnsi"/>
                <w:sz w:val="21"/>
                <w:szCs w:val="21"/>
              </w:rPr>
            </w:pPr>
            <w:r w:rsidRPr="001F1912">
              <w:rPr>
                <w:rFonts w:asciiTheme="minorHAnsi" w:eastAsiaTheme="minorHAnsi" w:hAnsiTheme="minorHAnsi" w:cs="Times New Roman"/>
                <w:b w:val="0"/>
                <w:bCs w:val="0"/>
                <w:i w:val="0"/>
                <w:iCs w:val="0"/>
                <w:color w:val="auto"/>
                <w:sz w:val="21"/>
                <w:szCs w:val="21"/>
              </w:rPr>
              <w:t>Dodatok k zmluve – po podpise</w:t>
            </w:r>
            <w:r w:rsidRPr="001F1912" w:rsidDel="008F1C61">
              <w:rPr>
                <w:rFonts w:asciiTheme="minorHAnsi" w:eastAsiaTheme="minorHAnsi" w:hAnsiTheme="minorHAnsi" w:cs="Times New Roman"/>
                <w:b w:val="0"/>
                <w:bCs w:val="0"/>
                <w:i w:val="0"/>
                <w:iCs w:val="0"/>
                <w:color w:val="auto"/>
                <w:sz w:val="21"/>
                <w:szCs w:val="21"/>
              </w:rPr>
              <w:t xml:space="preserve"> </w:t>
            </w:r>
          </w:p>
        </w:tc>
      </w:tr>
      <w:tr w:rsidR="000A401D" w:rsidRPr="001F1912" w:rsidTr="00670779">
        <w:trPr>
          <w:trHeight w:val="516"/>
        </w:trPr>
        <w:tc>
          <w:tcPr>
            <w:tcW w:w="3852" w:type="dxa"/>
            <w:gridSpan w:val="2"/>
            <w:vMerge/>
            <w:vAlign w:val="center"/>
          </w:tcPr>
          <w:p w:rsidR="000A401D" w:rsidRPr="001F1912" w:rsidRDefault="000A401D" w:rsidP="00670779">
            <w:pPr>
              <w:rPr>
                <w:rFonts w:asciiTheme="minorHAnsi" w:hAnsiTheme="minorHAnsi" w:cs="Times New Roman"/>
                <w:sz w:val="21"/>
                <w:szCs w:val="21"/>
              </w:rPr>
            </w:pPr>
          </w:p>
        </w:tc>
        <w:tc>
          <w:tcPr>
            <w:tcW w:w="1535"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Druh kontroly:</w:t>
            </w:r>
          </w:p>
        </w:tc>
        <w:tc>
          <w:tcPr>
            <w:tcW w:w="4367" w:type="dxa"/>
            <w:gridSpan w:val="5"/>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Následná ex-post kontrola</w:t>
            </w:r>
          </w:p>
        </w:tc>
      </w:tr>
      <w:tr w:rsidR="000A401D" w:rsidRPr="001F1912" w:rsidTr="00670779">
        <w:trPr>
          <w:trHeight w:val="516"/>
        </w:trPr>
        <w:tc>
          <w:tcPr>
            <w:tcW w:w="7560"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Tento zoznam slúži ako príloha k čestnému vyhláseniu k úplnosti dokumentácie: </w:t>
            </w:r>
          </w:p>
        </w:tc>
        <w:tc>
          <w:tcPr>
            <w:tcW w:w="1116"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ÁNO</w:t>
            </w:r>
            <w:sdt>
              <w:sdtPr>
                <w:rPr>
                  <w:rFonts w:asciiTheme="minorHAnsi" w:hAnsiTheme="minorHAnsi" w:cs="Times New Roman"/>
                  <w:sz w:val="21"/>
                  <w:szCs w:val="21"/>
                </w:rPr>
                <w:id w:val="1601069113"/>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c>
          <w:tcPr>
            <w:tcW w:w="107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NIE</w:t>
            </w:r>
            <w:sdt>
              <w:sdtPr>
                <w:rPr>
                  <w:rFonts w:asciiTheme="minorHAnsi" w:hAnsiTheme="minorHAnsi" w:cs="Times New Roman"/>
                  <w:sz w:val="21"/>
                  <w:szCs w:val="21"/>
                </w:rPr>
                <w:id w:val="-769382480"/>
              </w:sdtPr>
              <w:sdtEndPr/>
              <w:sdtContent>
                <w:r w:rsidRPr="001F1912">
                  <w:rPr>
                    <w:rFonts w:asciiTheme="minorHAnsi" w:hAnsiTheme="minorHAnsi" w:cs="Times New Roman"/>
                    <w:sz w:val="21"/>
                    <w:szCs w:val="21"/>
                  </w:rPr>
                  <w:t xml:space="preserve"> </w:t>
                </w:r>
                <w:r w:rsidRPr="001F1912">
                  <w:rPr>
                    <w:rFonts w:ascii="Segoe UI Symbol" w:eastAsia="MS Mincho" w:hAnsi="Segoe UI Symbol" w:cs="Segoe UI Symbol"/>
                    <w:sz w:val="21"/>
                    <w:szCs w:val="21"/>
                  </w:rPr>
                  <w:t>☐</w:t>
                </w:r>
              </w:sdtContent>
            </w:sdt>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Prijímateľ:</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Projekt:</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Kód ITMS2014+:</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zákazky:</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3852"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Číslo oznámenia o vyhlásení VO</w:t>
            </w:r>
            <w:r w:rsidRPr="001F1912">
              <w:rPr>
                <w:rStyle w:val="Odkaznapoznmkupodiarou"/>
                <w:rFonts w:asciiTheme="minorHAnsi" w:hAnsiTheme="minorHAnsi" w:cs="Times New Roman"/>
                <w:sz w:val="21"/>
                <w:szCs w:val="21"/>
              </w:rPr>
              <w:footnoteReference w:id="3"/>
            </w:r>
            <w:r w:rsidRPr="001F1912">
              <w:rPr>
                <w:rFonts w:asciiTheme="minorHAnsi" w:hAnsiTheme="minorHAnsi" w:cs="Times New Roman"/>
                <w:sz w:val="21"/>
                <w:szCs w:val="21"/>
              </w:rPr>
              <w:t xml:space="preserve">: </w:t>
            </w:r>
          </w:p>
        </w:tc>
        <w:tc>
          <w:tcPr>
            <w:tcW w:w="5902" w:type="dxa"/>
            <w:gridSpan w:val="7"/>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9754" w:type="dxa"/>
            <w:gridSpan w:val="9"/>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c>
          <w:tcPr>
            <w:tcW w:w="568" w:type="dxa"/>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P.č.</w:t>
            </w: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Názov dokumentu</w:t>
            </w: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Obsiahnuté v dokumentácii</w:t>
            </w: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Predložené elektronicky</w:t>
            </w:r>
          </w:p>
        </w:tc>
        <w:tc>
          <w:tcPr>
            <w:tcW w:w="1617"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Theme="minorHAnsi" w:hAnsiTheme="minorHAnsi" w:cs="Times New Roman"/>
                <w:sz w:val="21"/>
                <w:szCs w:val="21"/>
              </w:rPr>
              <w:t>Poznámka</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Podpísaný dodatok vrátane všetkých príloh </w:t>
            </w:r>
          </w:p>
        </w:tc>
        <w:sdt>
          <w:sdtPr>
            <w:rPr>
              <w:rFonts w:asciiTheme="minorHAnsi" w:hAnsiTheme="minorHAnsi" w:cs="Times New Roman"/>
              <w:sz w:val="21"/>
              <w:szCs w:val="21"/>
            </w:rPr>
            <w:id w:val="-32359044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552810797"/>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(uviesť číslo dodatku)</w:t>
            </w: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Doklad preukazujúci zverejnenie dodatku podľa zákona o slobodnom prístupe k informáciám</w:t>
            </w:r>
          </w:p>
        </w:tc>
        <w:sdt>
          <w:sdtPr>
            <w:rPr>
              <w:rFonts w:asciiTheme="minorHAnsi" w:hAnsiTheme="minorHAnsi" w:cs="Times New Roman"/>
              <w:sz w:val="21"/>
              <w:szCs w:val="21"/>
            </w:rPr>
            <w:id w:val="60916785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57188740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rPr>
                <w:rFonts w:asciiTheme="minorHAnsi" w:hAnsiTheme="minorHAnsi" w:cs="Times New Roman"/>
                <w:sz w:val="21"/>
                <w:szCs w:val="21"/>
              </w:rPr>
            </w:pPr>
            <w:r w:rsidRPr="001F1912">
              <w:rPr>
                <w:rFonts w:asciiTheme="minorHAnsi" w:hAnsiTheme="minorHAnsi" w:cs="Times New Roman"/>
                <w:sz w:val="21"/>
                <w:szCs w:val="21"/>
              </w:rPr>
              <w:t>Čestné vyhlásenie k úplnosti dokumentácie</w:t>
            </w:r>
          </w:p>
        </w:tc>
        <w:sdt>
          <w:sdtPr>
            <w:rPr>
              <w:rFonts w:asciiTheme="minorHAnsi" w:hAnsiTheme="minorHAnsi" w:cs="Times New Roman"/>
              <w:sz w:val="21"/>
              <w:szCs w:val="21"/>
            </w:rPr>
            <w:id w:val="-526099289"/>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Gothic" w:hAnsi="Segoe UI Symbol" w:cs="Segoe UI Symbol"/>
                    <w:sz w:val="21"/>
                    <w:szCs w:val="21"/>
                  </w:rPr>
                  <w:t>☐</w:t>
                </w:r>
              </w:p>
            </w:tc>
          </w:sdtContent>
        </w:sdt>
        <w:sdt>
          <w:sdtPr>
            <w:rPr>
              <w:rFonts w:asciiTheme="minorHAnsi" w:hAnsiTheme="minorHAnsi" w:cs="Times New Roman"/>
              <w:sz w:val="21"/>
              <w:szCs w:val="21"/>
            </w:rPr>
            <w:id w:val="-1075201465"/>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536899">
            <w:pPr>
              <w:pStyle w:val="Odsekzoznamu"/>
              <w:numPr>
                <w:ilvl w:val="0"/>
                <w:numId w:val="15"/>
              </w:numPr>
              <w:spacing w:after="0" w:line="240" w:lineRule="auto"/>
              <w:ind w:left="357" w:hanging="357"/>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Zdôvodnenie potreby uzatvorenia dodatku (pozn. relevantné v prípade, ak nebola vykonaná kontrola dodatku pred jeho podpisom)</w:t>
            </w:r>
          </w:p>
        </w:tc>
        <w:sdt>
          <w:sdtPr>
            <w:rPr>
              <w:rFonts w:asciiTheme="minorHAnsi" w:hAnsiTheme="minorHAnsi" w:cs="Times New Roman"/>
              <w:sz w:val="21"/>
              <w:szCs w:val="21"/>
            </w:rPr>
            <w:id w:val="-1565331682"/>
          </w:sdtPr>
          <w:sdtEndPr/>
          <w:sdtContent>
            <w:tc>
              <w:tcPr>
                <w:tcW w:w="1559"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sdt>
          <w:sdtPr>
            <w:rPr>
              <w:rFonts w:asciiTheme="minorHAnsi" w:hAnsiTheme="minorHAnsi" w:cs="Times New Roman"/>
              <w:sz w:val="21"/>
              <w:szCs w:val="21"/>
            </w:rPr>
            <w:id w:val="-1047073670"/>
          </w:sdtPr>
          <w:sdtEndPr/>
          <w:sdtContent>
            <w:tc>
              <w:tcPr>
                <w:tcW w:w="1332" w:type="dxa"/>
                <w:gridSpan w:val="2"/>
                <w:vAlign w:val="center"/>
              </w:tcPr>
              <w:p w:rsidR="000A401D" w:rsidRPr="001F1912" w:rsidRDefault="000A401D" w:rsidP="00670779">
                <w:pPr>
                  <w:jc w:val="center"/>
                  <w:rPr>
                    <w:rFonts w:asciiTheme="minorHAnsi" w:hAnsiTheme="minorHAnsi" w:cs="Times New Roman"/>
                    <w:sz w:val="21"/>
                    <w:szCs w:val="21"/>
                  </w:rPr>
                </w:pPr>
                <w:r w:rsidRPr="001F1912">
                  <w:rPr>
                    <w:rFonts w:ascii="Segoe UI Symbol" w:eastAsia="MS Mincho" w:hAnsi="Segoe UI Symbol" w:cs="Segoe UI Symbol"/>
                    <w:sz w:val="21"/>
                    <w:szCs w:val="21"/>
                  </w:rPr>
                  <w:t>☐</w:t>
                </w:r>
              </w:p>
            </w:tc>
          </w:sdtContent>
        </w:sdt>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68" w:type="dxa"/>
            <w:vAlign w:val="center"/>
          </w:tcPr>
          <w:p w:rsidR="000A401D" w:rsidRPr="001F1912" w:rsidRDefault="000A401D" w:rsidP="00670779">
            <w:pPr>
              <w:jc w:val="center"/>
              <w:rPr>
                <w:rFonts w:asciiTheme="minorHAnsi" w:hAnsiTheme="minorHAnsi" w:cs="Times New Roman"/>
                <w:sz w:val="21"/>
                <w:szCs w:val="21"/>
              </w:rPr>
            </w:pPr>
          </w:p>
        </w:tc>
        <w:tc>
          <w:tcPr>
            <w:tcW w:w="4678" w:type="dxa"/>
            <w:gridSpan w:val="2"/>
            <w:vAlign w:val="center"/>
          </w:tcPr>
          <w:p w:rsidR="000A401D" w:rsidRPr="001F1912" w:rsidRDefault="000A401D" w:rsidP="00670779">
            <w:pPr>
              <w:jc w:val="both"/>
              <w:rPr>
                <w:rFonts w:asciiTheme="minorHAnsi" w:hAnsiTheme="minorHAnsi" w:cs="Times New Roman"/>
                <w:sz w:val="21"/>
                <w:szCs w:val="21"/>
              </w:rPr>
            </w:pPr>
          </w:p>
        </w:tc>
        <w:tc>
          <w:tcPr>
            <w:tcW w:w="1559" w:type="dxa"/>
            <w:gridSpan w:val="2"/>
            <w:vAlign w:val="center"/>
          </w:tcPr>
          <w:p w:rsidR="000A401D" w:rsidRPr="001F1912" w:rsidRDefault="000A401D" w:rsidP="00670779">
            <w:pPr>
              <w:jc w:val="center"/>
              <w:rPr>
                <w:rFonts w:asciiTheme="minorHAnsi" w:hAnsiTheme="minorHAnsi" w:cs="Times New Roman"/>
                <w:sz w:val="21"/>
                <w:szCs w:val="21"/>
              </w:rPr>
            </w:pPr>
          </w:p>
        </w:tc>
        <w:tc>
          <w:tcPr>
            <w:tcW w:w="1332" w:type="dxa"/>
            <w:gridSpan w:val="2"/>
            <w:vAlign w:val="center"/>
          </w:tcPr>
          <w:p w:rsidR="000A401D" w:rsidRPr="001F1912" w:rsidRDefault="000A401D" w:rsidP="00670779">
            <w:pPr>
              <w:jc w:val="center"/>
              <w:rPr>
                <w:rFonts w:asciiTheme="minorHAnsi" w:hAnsiTheme="minorHAnsi" w:cs="Times New Roman"/>
                <w:sz w:val="21"/>
                <w:szCs w:val="21"/>
              </w:rPr>
            </w:pPr>
          </w:p>
        </w:tc>
        <w:tc>
          <w:tcPr>
            <w:tcW w:w="1617" w:type="dxa"/>
            <w:gridSpan w:val="2"/>
            <w:vAlign w:val="center"/>
          </w:tcPr>
          <w:p w:rsidR="000A401D" w:rsidRPr="001F1912" w:rsidRDefault="000A401D" w:rsidP="00670779">
            <w:pPr>
              <w:jc w:val="both"/>
              <w:rPr>
                <w:rFonts w:asciiTheme="minorHAnsi" w:hAnsiTheme="minorHAnsi" w:cs="Times New Roman"/>
                <w:sz w:val="21"/>
                <w:szCs w:val="21"/>
              </w:rPr>
            </w:pPr>
          </w:p>
        </w:tc>
      </w:tr>
      <w:tr w:rsidR="000A401D" w:rsidRPr="001F1912" w:rsidTr="00670779">
        <w:trPr>
          <w:trHeight w:val="397"/>
        </w:trPr>
        <w:tc>
          <w:tcPr>
            <w:tcW w:w="5246" w:type="dxa"/>
            <w:gridSpan w:val="3"/>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Spracoval: </w:t>
            </w:r>
          </w:p>
        </w:tc>
        <w:tc>
          <w:tcPr>
            <w:tcW w:w="4508" w:type="dxa"/>
            <w:gridSpan w:val="6"/>
            <w:vAlign w:val="center"/>
          </w:tcPr>
          <w:p w:rsidR="000A401D" w:rsidRPr="001F1912" w:rsidRDefault="000A401D" w:rsidP="00670779">
            <w:pPr>
              <w:jc w:val="both"/>
              <w:rPr>
                <w:rFonts w:asciiTheme="minorHAnsi" w:hAnsiTheme="minorHAnsi" w:cs="Times New Roman"/>
                <w:sz w:val="21"/>
                <w:szCs w:val="21"/>
              </w:rPr>
            </w:pPr>
            <w:r w:rsidRPr="001F1912">
              <w:rPr>
                <w:rFonts w:asciiTheme="minorHAnsi" w:hAnsiTheme="minorHAnsi" w:cs="Times New Roman"/>
                <w:sz w:val="21"/>
                <w:szCs w:val="21"/>
              </w:rPr>
              <w:t xml:space="preserve">Dátum: </w:t>
            </w:r>
          </w:p>
        </w:tc>
      </w:tr>
    </w:tbl>
    <w:p w:rsidR="006506AD" w:rsidRPr="001F1912" w:rsidRDefault="006506AD">
      <w:pPr>
        <w:rPr>
          <w:rFonts w:asciiTheme="minorHAnsi" w:hAnsiTheme="minorHAnsi"/>
        </w:rPr>
      </w:pPr>
    </w:p>
    <w:sectPr w:rsidR="006506AD" w:rsidRPr="001F19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899" w:rsidRDefault="00536899" w:rsidP="000A401D">
      <w:pPr>
        <w:spacing w:after="0" w:line="240" w:lineRule="auto"/>
      </w:pPr>
      <w:r>
        <w:separator/>
      </w:r>
    </w:p>
  </w:endnote>
  <w:endnote w:type="continuationSeparator" w:id="0">
    <w:p w:rsidR="00536899" w:rsidRDefault="00536899" w:rsidP="000A4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899" w:rsidRDefault="00536899" w:rsidP="000A401D">
      <w:pPr>
        <w:spacing w:after="0" w:line="240" w:lineRule="auto"/>
      </w:pPr>
      <w:r>
        <w:separator/>
      </w:r>
    </w:p>
  </w:footnote>
  <w:footnote w:type="continuationSeparator" w:id="0">
    <w:p w:rsidR="00536899" w:rsidRDefault="00536899" w:rsidP="000A401D">
      <w:pPr>
        <w:spacing w:after="0" w:line="240" w:lineRule="auto"/>
      </w:pPr>
      <w:r>
        <w:continuationSeparator/>
      </w:r>
    </w:p>
  </w:footnote>
  <w:footnote w:id="1">
    <w:p w:rsidR="000A401D" w:rsidRPr="001F1912" w:rsidRDefault="000A401D" w:rsidP="000A401D">
      <w:pPr>
        <w:pStyle w:val="Textpoznmkypodiarou"/>
        <w:ind w:left="0"/>
        <w:jc w:val="both"/>
        <w:rPr>
          <w:color w:val="auto"/>
          <w:sz w:val="18"/>
          <w:szCs w:val="18"/>
        </w:rPr>
      </w:pPr>
      <w:r w:rsidRPr="001F1912">
        <w:rPr>
          <w:rFonts w:cs="Times New Roman"/>
          <w:color w:val="auto"/>
          <w:sz w:val="18"/>
          <w:szCs w:val="18"/>
          <w:vertAlign w:val="superscript"/>
        </w:rPr>
        <w:footnoteRef/>
      </w:r>
      <w:r w:rsidRPr="001F1912">
        <w:rPr>
          <w:rFonts w:cs="Times New Roman"/>
          <w:color w:val="auto"/>
          <w:sz w:val="18"/>
          <w:szCs w:val="18"/>
        </w:rPr>
        <w:t xml:space="preserve"> Pre priame nastavenie sa na konkrétny zoznam je potrebné súčasné stlačiť tlačidlo Ctrl a kliknúť na konkrétny zoznam.</w:t>
      </w:r>
    </w:p>
  </w:footnote>
  <w:footnote w:id="2">
    <w:p w:rsidR="000A401D" w:rsidRPr="001F1912" w:rsidRDefault="000A401D" w:rsidP="000A401D">
      <w:pPr>
        <w:pStyle w:val="Textpoznmkypodiarou"/>
        <w:ind w:left="0"/>
        <w:rPr>
          <w:rFonts w:cs="Times New Roman"/>
          <w:color w:val="auto"/>
          <w:sz w:val="18"/>
          <w:szCs w:val="18"/>
        </w:rPr>
      </w:pPr>
      <w:r w:rsidRPr="001F1912">
        <w:rPr>
          <w:rStyle w:val="Odkaznapoznmkupodiarou"/>
          <w:rFonts w:cs="Times New Roman"/>
          <w:color w:val="auto"/>
          <w:sz w:val="18"/>
          <w:szCs w:val="18"/>
        </w:rPr>
        <w:footnoteRef/>
      </w:r>
      <w:r w:rsidRPr="001F1912">
        <w:rPr>
          <w:rFonts w:cs="Times New Roman"/>
          <w:color w:val="auto"/>
          <w:sz w:val="18"/>
          <w:szCs w:val="18"/>
        </w:rPr>
        <w:t xml:space="preserve"> Alebo iného obdobného dokumentu, ktorým sa VO identifikuje (napr. výzva na predkladanie ponúk v prípade podlimitnej zákazky a pod.)</w:t>
      </w:r>
    </w:p>
  </w:footnote>
  <w:footnote w:id="3">
    <w:p w:rsidR="000A401D" w:rsidRPr="001F1912" w:rsidRDefault="000A401D" w:rsidP="000A401D">
      <w:pPr>
        <w:pStyle w:val="Textpoznmkypodiarou"/>
        <w:ind w:left="0"/>
        <w:rPr>
          <w:rFonts w:cs="Times New Roman"/>
          <w:color w:val="auto"/>
          <w:sz w:val="18"/>
          <w:szCs w:val="18"/>
        </w:rPr>
      </w:pPr>
      <w:r w:rsidRPr="001F1912">
        <w:rPr>
          <w:rStyle w:val="Odkaznapoznmkupodiarou"/>
          <w:rFonts w:cs="Times New Roman"/>
          <w:color w:val="auto"/>
          <w:sz w:val="18"/>
          <w:szCs w:val="18"/>
        </w:rPr>
        <w:footnoteRef/>
      </w:r>
      <w:r w:rsidRPr="001F1912">
        <w:rPr>
          <w:rFonts w:cs="Times New Roman"/>
          <w:color w:val="auto"/>
          <w:sz w:val="18"/>
          <w:szCs w:val="18"/>
        </w:rPr>
        <w:t xml:space="preserve"> Alebo iného obdobného dokumentu, ktorým sa VO identifikuje (napr. výzva na predkladanie ponúk v prípade podlimitnej zákazky a pod.)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4"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9"/>
  </w:num>
  <w:num w:numId="3">
    <w:abstractNumId w:val="12"/>
  </w:num>
  <w:num w:numId="4">
    <w:abstractNumId w:val="10"/>
  </w:num>
  <w:num w:numId="5">
    <w:abstractNumId w:val="4"/>
  </w:num>
  <w:num w:numId="6">
    <w:abstractNumId w:val="8"/>
  </w:num>
  <w:num w:numId="7">
    <w:abstractNumId w:val="5"/>
  </w:num>
  <w:num w:numId="8">
    <w:abstractNumId w:val="1"/>
  </w:num>
  <w:num w:numId="9">
    <w:abstractNumId w:val="7"/>
  </w:num>
  <w:num w:numId="10">
    <w:abstractNumId w:val="14"/>
  </w:num>
  <w:num w:numId="11">
    <w:abstractNumId w:val="2"/>
  </w:num>
  <w:num w:numId="12">
    <w:abstractNumId w:val="15"/>
  </w:num>
  <w:num w:numId="13">
    <w:abstractNumId w:val="11"/>
  </w:num>
  <w:num w:numId="14">
    <w:abstractNumId w:val="6"/>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01D"/>
    <w:rsid w:val="000A401D"/>
    <w:rsid w:val="001F1912"/>
    <w:rsid w:val="00536899"/>
    <w:rsid w:val="00610064"/>
    <w:rsid w:val="006506AD"/>
    <w:rsid w:val="00BE302D"/>
    <w:rsid w:val="00D015C7"/>
    <w:rsid w:val="00E37404"/>
    <w:rsid w:val="00F132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AEA6C"/>
  <w15:docId w15:val="{819510B4-5E85-4A05-8C82-5CB5043F9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A401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0A401D"/>
    <w:pPr>
      <w:keepNext/>
      <w:keepLines/>
      <w:numPr>
        <w:numId w:val="1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0A401D"/>
    <w:pPr>
      <w:keepNext/>
      <w:keepLines/>
      <w:numPr>
        <w:ilvl w:val="1"/>
        <w:numId w:val="1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0A401D"/>
    <w:pPr>
      <w:keepNext/>
      <w:keepLines/>
      <w:numPr>
        <w:ilvl w:val="2"/>
        <w:numId w:val="1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0A401D"/>
    <w:pPr>
      <w:keepNext/>
      <w:keepLines/>
      <w:numPr>
        <w:ilvl w:val="3"/>
        <w:numId w:val="1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0A401D"/>
    <w:pPr>
      <w:keepNext/>
      <w:keepLines/>
      <w:numPr>
        <w:ilvl w:val="4"/>
        <w:numId w:val="1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0A401D"/>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0A401D"/>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0A401D"/>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0A401D"/>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A401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0A401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0A401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0A401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0A401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0A401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0A401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0A401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0A401D"/>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y"/>
    <w:link w:val="TextbublinyChar"/>
    <w:uiPriority w:val="99"/>
    <w:semiHidden/>
    <w:unhideWhenUsed/>
    <w:rsid w:val="000A401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A401D"/>
    <w:rPr>
      <w:rFonts w:ascii="Tahoma" w:hAnsi="Tahoma" w:cs="Tahoma"/>
      <w:sz w:val="16"/>
      <w:szCs w:val="16"/>
    </w:rPr>
  </w:style>
  <w:style w:type="paragraph" w:customStyle="1" w:styleId="Default">
    <w:name w:val="Default"/>
    <w:rsid w:val="000A401D"/>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0A401D"/>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0A401D"/>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0A401D"/>
    <w:rPr>
      <w:sz w:val="32"/>
    </w:rPr>
  </w:style>
  <w:style w:type="paragraph" w:customStyle="1" w:styleId="zreportaddinfo">
    <w:name w:val="zreport addinfo"/>
    <w:basedOn w:val="Normlny"/>
    <w:semiHidden/>
    <w:rsid w:val="000A401D"/>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0A40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401D"/>
    <w:rPr>
      <w:rFonts w:ascii="Times New Roman" w:hAnsi="Times New Roman"/>
    </w:rPr>
  </w:style>
  <w:style w:type="paragraph" w:styleId="Pta">
    <w:name w:val="footer"/>
    <w:basedOn w:val="Normlny"/>
    <w:link w:val="PtaChar"/>
    <w:uiPriority w:val="99"/>
    <w:unhideWhenUsed/>
    <w:rsid w:val="000A401D"/>
    <w:pPr>
      <w:tabs>
        <w:tab w:val="center" w:pos="4536"/>
        <w:tab w:val="right" w:pos="9072"/>
      </w:tabs>
      <w:spacing w:after="0" w:line="240" w:lineRule="auto"/>
    </w:pPr>
  </w:style>
  <w:style w:type="character" w:customStyle="1" w:styleId="PtaChar">
    <w:name w:val="Päta Char"/>
    <w:basedOn w:val="Predvolenpsmoodseku"/>
    <w:link w:val="Pta"/>
    <w:uiPriority w:val="99"/>
    <w:rsid w:val="000A401D"/>
    <w:rPr>
      <w:rFonts w:ascii="Times New Roman" w:hAnsi="Times New Roman"/>
    </w:rPr>
  </w:style>
  <w:style w:type="paragraph" w:styleId="Zkladntext">
    <w:name w:val="Body Text"/>
    <w:basedOn w:val="Normlny"/>
    <w:link w:val="ZkladntextChar"/>
    <w:qFormat/>
    <w:rsid w:val="000A401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A401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0A401D"/>
    <w:pPr>
      <w:ind w:left="720"/>
      <w:contextualSpacing/>
    </w:pPr>
  </w:style>
  <w:style w:type="character" w:customStyle="1" w:styleId="OdsekzoznamuChar">
    <w:name w:val="Odsek zoznamu Char"/>
    <w:aliases w:val="body Char,Odsek zoznamu2 Char"/>
    <w:link w:val="Odsekzoznamu"/>
    <w:uiPriority w:val="34"/>
    <w:rsid w:val="000A401D"/>
    <w:rPr>
      <w:rFonts w:ascii="Times New Roman" w:hAnsi="Times New Roman"/>
    </w:rPr>
  </w:style>
  <w:style w:type="character" w:styleId="Hypertextovprepojenie">
    <w:name w:val="Hyperlink"/>
    <w:basedOn w:val="Predvolenpsmoodseku"/>
    <w:uiPriority w:val="99"/>
    <w:unhideWhenUsed/>
    <w:rsid w:val="000A401D"/>
    <w:rPr>
      <w:color w:val="0563C1" w:themeColor="hyperlink"/>
      <w:u w:val="single"/>
    </w:rPr>
  </w:style>
  <w:style w:type="table" w:styleId="Mriekatabuky">
    <w:name w:val="Table Grid"/>
    <w:basedOn w:val="Normlnatabuka"/>
    <w:uiPriority w:val="59"/>
    <w:rsid w:val="000A4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1">
    <w:name w:val="Svetlé podfarbenie1"/>
    <w:basedOn w:val="Normlnatabuka"/>
    <w:uiPriority w:val="60"/>
    <w:rsid w:val="000A401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etlmriekazvraznenie11">
    <w:name w:val="Svetlá mriežka – zvýraznenie 11"/>
    <w:basedOn w:val="Normlnatabuka"/>
    <w:uiPriority w:val="62"/>
    <w:rsid w:val="000A40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podfarbeniezvraznenie5">
    <w:name w:val="Light Shading Accent 5"/>
    <w:basedOn w:val="Normlnatabuka"/>
    <w:uiPriority w:val="60"/>
    <w:rsid w:val="000A401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Svetlpodfarbeniezvraznenie11">
    <w:name w:val="Svetlé podfarbenie – zvýraznenie 11"/>
    <w:basedOn w:val="Normlnatabuka"/>
    <w:uiPriority w:val="60"/>
    <w:rsid w:val="000A401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Odkaznakomentr">
    <w:name w:val="annotation reference"/>
    <w:basedOn w:val="Predvolenpsmoodseku"/>
    <w:uiPriority w:val="99"/>
    <w:semiHidden/>
    <w:unhideWhenUsed/>
    <w:rsid w:val="000A401D"/>
    <w:rPr>
      <w:sz w:val="16"/>
      <w:szCs w:val="16"/>
    </w:rPr>
  </w:style>
  <w:style w:type="paragraph" w:styleId="Textkomentra">
    <w:name w:val="annotation text"/>
    <w:basedOn w:val="Normlny"/>
    <w:link w:val="TextkomentraChar"/>
    <w:uiPriority w:val="99"/>
    <w:semiHidden/>
    <w:unhideWhenUsed/>
    <w:rsid w:val="000A401D"/>
    <w:pPr>
      <w:spacing w:line="240" w:lineRule="auto"/>
    </w:pPr>
    <w:rPr>
      <w:sz w:val="20"/>
      <w:szCs w:val="20"/>
    </w:rPr>
  </w:style>
  <w:style w:type="character" w:customStyle="1" w:styleId="TextkomentraChar">
    <w:name w:val="Text komentára Char"/>
    <w:basedOn w:val="Predvolenpsmoodseku"/>
    <w:link w:val="Textkomentra"/>
    <w:uiPriority w:val="99"/>
    <w:semiHidden/>
    <w:rsid w:val="000A401D"/>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0A401D"/>
    <w:rPr>
      <w:b/>
      <w:bCs/>
    </w:rPr>
  </w:style>
  <w:style w:type="character" w:customStyle="1" w:styleId="PredmetkomentraChar">
    <w:name w:val="Predmet komentára Char"/>
    <w:basedOn w:val="TextkomentraChar"/>
    <w:link w:val="Predmetkomentra"/>
    <w:uiPriority w:val="99"/>
    <w:semiHidden/>
    <w:rsid w:val="000A401D"/>
    <w:rPr>
      <w:rFonts w:ascii="Times New Roman" w:hAnsi="Times New Roman"/>
      <w:b/>
      <w:bCs/>
      <w:sz w:val="20"/>
      <w:szCs w:val="20"/>
    </w:rPr>
  </w:style>
  <w:style w:type="paragraph" w:customStyle="1" w:styleId="ZakladnystylChar">
    <w:name w:val="Zakladny styl Char"/>
    <w:link w:val="ZakladnystylCharChar"/>
    <w:rsid w:val="000A401D"/>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0A401D"/>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0A401D"/>
    <w:rPr>
      <w:rFonts w:ascii="Times New Roman" w:hAnsi="Times New Roman"/>
      <w:b w:val="0"/>
      <w:bCs/>
      <w:smallCaps w:val="0"/>
      <w:color w:val="323E4F" w:themeColor="text2" w:themeShade="BF"/>
      <w:spacing w:val="5"/>
      <w:u w:val="single"/>
    </w:rPr>
  </w:style>
  <w:style w:type="character" w:styleId="Intenzvnyodkaz">
    <w:name w:val="Intense Reference"/>
    <w:basedOn w:val="Predvolenpsmoodseku"/>
    <w:uiPriority w:val="32"/>
    <w:qFormat/>
    <w:rsid w:val="000A401D"/>
    <w:rPr>
      <w:b/>
      <w:bCs/>
      <w:smallCaps/>
      <w:color w:val="ED7D31" w:themeColor="accent2"/>
      <w:spacing w:val="5"/>
      <w:u w:val="single"/>
    </w:rPr>
  </w:style>
  <w:style w:type="paragraph" w:styleId="Hlavikaobsahu">
    <w:name w:val="TOC Heading"/>
    <w:basedOn w:val="Nadpis1"/>
    <w:next w:val="Normlny"/>
    <w:uiPriority w:val="39"/>
    <w:unhideWhenUsed/>
    <w:qFormat/>
    <w:rsid w:val="000A401D"/>
    <w:pPr>
      <w:outlineLvl w:val="9"/>
    </w:pPr>
    <w:rPr>
      <w:lang w:eastAsia="sk-SK"/>
    </w:rPr>
  </w:style>
  <w:style w:type="paragraph" w:styleId="Obsah1">
    <w:name w:val="toc 1"/>
    <w:basedOn w:val="Normlny"/>
    <w:next w:val="Normlny"/>
    <w:autoRedefine/>
    <w:uiPriority w:val="39"/>
    <w:unhideWhenUsed/>
    <w:qFormat/>
    <w:rsid w:val="000A401D"/>
    <w:pPr>
      <w:tabs>
        <w:tab w:val="left" w:pos="426"/>
        <w:tab w:val="left" w:pos="709"/>
        <w:tab w:val="right" w:leader="dot" w:pos="9062"/>
      </w:tabs>
      <w:spacing w:after="100"/>
      <w:ind w:left="709" w:hanging="709"/>
      <w:jc w:val="both"/>
    </w:pPr>
    <w:rPr>
      <w:b/>
      <w:noProof/>
    </w:rPr>
  </w:style>
  <w:style w:type="paragraph" w:styleId="Obsah2">
    <w:name w:val="toc 2"/>
    <w:basedOn w:val="Normlny"/>
    <w:next w:val="Normlny"/>
    <w:autoRedefine/>
    <w:uiPriority w:val="39"/>
    <w:unhideWhenUsed/>
    <w:qFormat/>
    <w:rsid w:val="000A401D"/>
    <w:pPr>
      <w:tabs>
        <w:tab w:val="left" w:pos="709"/>
        <w:tab w:val="right" w:leader="dot" w:pos="9062"/>
      </w:tabs>
      <w:spacing w:before="40" w:after="40"/>
      <w:ind w:left="1276" w:hanging="1055"/>
      <w:jc w:val="both"/>
    </w:pPr>
  </w:style>
  <w:style w:type="paragraph" w:styleId="Obsah3">
    <w:name w:val="toc 3"/>
    <w:basedOn w:val="Normlny"/>
    <w:next w:val="Normlny"/>
    <w:autoRedefine/>
    <w:uiPriority w:val="39"/>
    <w:unhideWhenUsed/>
    <w:qFormat/>
    <w:rsid w:val="000A401D"/>
    <w:pPr>
      <w:tabs>
        <w:tab w:val="left" w:pos="1418"/>
        <w:tab w:val="right" w:leader="dot" w:pos="9062"/>
      </w:tabs>
      <w:spacing w:before="40" w:after="40"/>
      <w:ind w:left="1134" w:hanging="708"/>
      <w:jc w:val="both"/>
    </w:pPr>
  </w:style>
  <w:style w:type="paragraph" w:styleId="Zvraznencitcia">
    <w:name w:val="Intense Quote"/>
    <w:basedOn w:val="Normlny"/>
    <w:next w:val="Normlny"/>
    <w:link w:val="ZvraznencitciaChar"/>
    <w:uiPriority w:val="30"/>
    <w:qFormat/>
    <w:rsid w:val="000A401D"/>
    <w:pPr>
      <w:pBdr>
        <w:bottom w:val="single" w:sz="4" w:space="4" w:color="5B9BD5" w:themeColor="accent1"/>
      </w:pBdr>
      <w:spacing w:before="200" w:after="280"/>
      <w:ind w:left="936" w:right="936"/>
    </w:pPr>
    <w:rPr>
      <w:b/>
      <w:bCs/>
      <w:i/>
      <w:iCs/>
      <w:color w:val="5B9BD5" w:themeColor="accent1"/>
    </w:rPr>
  </w:style>
  <w:style w:type="character" w:customStyle="1" w:styleId="ZvraznencitciaChar">
    <w:name w:val="Zvýraznená citácia Char"/>
    <w:basedOn w:val="Predvolenpsmoodseku"/>
    <w:link w:val="Zvraznencitcia"/>
    <w:uiPriority w:val="30"/>
    <w:rsid w:val="000A401D"/>
    <w:rPr>
      <w:rFonts w:ascii="Times New Roman" w:hAnsi="Times New Roman"/>
      <w:b/>
      <w:bCs/>
      <w:i/>
      <w:iCs/>
      <w:color w:val="5B9BD5" w:themeColor="accent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0A401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0A401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0A401D"/>
    <w:rPr>
      <w:vertAlign w:val="superscript"/>
    </w:rPr>
  </w:style>
  <w:style w:type="character" w:styleId="Intenzvnezvraznenie">
    <w:name w:val="Intense Emphasis"/>
    <w:uiPriority w:val="21"/>
    <w:qFormat/>
    <w:rsid w:val="000A401D"/>
    <w:rPr>
      <w:b/>
      <w:bCs/>
      <w:i/>
      <w:iCs/>
    </w:rPr>
  </w:style>
  <w:style w:type="character" w:styleId="Siln">
    <w:name w:val="Strong"/>
    <w:basedOn w:val="Predvolenpsmoodseku"/>
    <w:uiPriority w:val="22"/>
    <w:qFormat/>
    <w:rsid w:val="000A401D"/>
    <w:rPr>
      <w:b/>
      <w:bCs/>
    </w:rPr>
  </w:style>
  <w:style w:type="paragraph" w:styleId="Popis">
    <w:name w:val="caption"/>
    <w:basedOn w:val="Normlny"/>
    <w:next w:val="Normlny"/>
    <w:uiPriority w:val="35"/>
    <w:unhideWhenUsed/>
    <w:qFormat/>
    <w:rsid w:val="000A401D"/>
    <w:pPr>
      <w:spacing w:line="240" w:lineRule="auto"/>
    </w:pPr>
    <w:rPr>
      <w:b/>
      <w:bCs/>
      <w:color w:val="5B9BD5" w:themeColor="accent1"/>
      <w:sz w:val="18"/>
      <w:szCs w:val="18"/>
    </w:rPr>
  </w:style>
  <w:style w:type="character" w:styleId="PouitHypertextovPrepojenie">
    <w:name w:val="FollowedHyperlink"/>
    <w:basedOn w:val="Predvolenpsmoodseku"/>
    <w:uiPriority w:val="99"/>
    <w:semiHidden/>
    <w:unhideWhenUsed/>
    <w:rsid w:val="000A401D"/>
    <w:rPr>
      <w:color w:val="954F72" w:themeColor="followedHyperlink"/>
      <w:u w:val="single"/>
    </w:rPr>
  </w:style>
  <w:style w:type="character" w:styleId="slostrany">
    <w:name w:val="page number"/>
    <w:basedOn w:val="Predvolenpsmoodseku"/>
    <w:semiHidden/>
    <w:rsid w:val="000A401D"/>
    <w:rPr>
      <w:sz w:val="22"/>
    </w:rPr>
  </w:style>
  <w:style w:type="paragraph" w:styleId="Bezriadkovania">
    <w:name w:val="No Spacing"/>
    <w:link w:val="BezriadkovaniaChar"/>
    <w:uiPriority w:val="1"/>
    <w:qFormat/>
    <w:rsid w:val="000A401D"/>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0A401D"/>
    <w:rPr>
      <w:rFonts w:ascii="Times New Roman" w:eastAsia="Times New Roman" w:hAnsi="Times New Roman" w:cs="Times New Roman"/>
      <w:szCs w:val="20"/>
      <w:lang w:val="en-US"/>
    </w:rPr>
  </w:style>
  <w:style w:type="paragraph" w:styleId="Normlnywebov">
    <w:name w:val="Normal (Web)"/>
    <w:basedOn w:val="Normlny"/>
    <w:uiPriority w:val="99"/>
    <w:unhideWhenUsed/>
    <w:rsid w:val="000A401D"/>
    <w:pPr>
      <w:spacing w:before="100" w:beforeAutospacing="1" w:after="100" w:afterAutospacing="1" w:line="240" w:lineRule="auto"/>
    </w:pPr>
    <w:rPr>
      <w:rFonts w:eastAsia="Times New Roman" w:cs="Times New Roman"/>
      <w:sz w:val="24"/>
      <w:szCs w:val="24"/>
      <w:lang w:eastAsia="sk-SK"/>
    </w:rPr>
  </w:style>
  <w:style w:type="paragraph" w:styleId="Revzia">
    <w:name w:val="Revision"/>
    <w:hidden/>
    <w:uiPriority w:val="99"/>
    <w:semiHidden/>
    <w:rsid w:val="000A401D"/>
    <w:pPr>
      <w:spacing w:after="0" w:line="240" w:lineRule="auto"/>
    </w:pPr>
    <w:rPr>
      <w:rFonts w:ascii="Times New Roman" w:hAnsi="Times New Roman"/>
    </w:rPr>
  </w:style>
  <w:style w:type="paragraph" w:customStyle="1" w:styleId="CM1">
    <w:name w:val="CM1"/>
    <w:basedOn w:val="Default"/>
    <w:next w:val="Default"/>
    <w:uiPriority w:val="99"/>
    <w:rsid w:val="000A401D"/>
    <w:rPr>
      <w:rFonts w:ascii="EUAlbertina" w:eastAsiaTheme="minorHAnsi" w:hAnsi="EUAlbertina" w:cstheme="minorBidi"/>
      <w:color w:val="auto"/>
      <w:lang w:eastAsia="en-US"/>
    </w:rPr>
  </w:style>
  <w:style w:type="paragraph" w:customStyle="1" w:styleId="CM3">
    <w:name w:val="CM3"/>
    <w:basedOn w:val="Default"/>
    <w:next w:val="Default"/>
    <w:uiPriority w:val="99"/>
    <w:rsid w:val="000A401D"/>
    <w:rPr>
      <w:rFonts w:ascii="EUAlbertina" w:eastAsiaTheme="minorHAnsi" w:hAnsi="EUAlbertina" w:cstheme="minorBidi"/>
      <w:color w:val="auto"/>
      <w:lang w:eastAsia="en-US"/>
    </w:rPr>
  </w:style>
  <w:style w:type="paragraph" w:customStyle="1" w:styleId="CM4">
    <w:name w:val="CM4"/>
    <w:basedOn w:val="Default"/>
    <w:next w:val="Default"/>
    <w:uiPriority w:val="99"/>
    <w:rsid w:val="000A401D"/>
    <w:rPr>
      <w:rFonts w:ascii="EUAlbertina" w:eastAsiaTheme="minorHAnsi" w:hAnsi="EUAlbertina" w:cstheme="minorBidi"/>
      <w:color w:val="auto"/>
      <w:lang w:eastAsia="en-US"/>
    </w:rPr>
  </w:style>
  <w:style w:type="table" w:customStyle="1" w:styleId="Mriekatabukysvetl1">
    <w:name w:val="Mriežka tabuľky – svetlá1"/>
    <w:basedOn w:val="Normlnatabuka"/>
    <w:uiPriority w:val="40"/>
    <w:rsid w:val="000A40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bsah4">
    <w:name w:val="toc 4"/>
    <w:basedOn w:val="Normlny"/>
    <w:next w:val="Normlny"/>
    <w:autoRedefine/>
    <w:uiPriority w:val="39"/>
    <w:unhideWhenUsed/>
    <w:rsid w:val="000A401D"/>
    <w:pPr>
      <w:spacing w:after="100" w:line="259" w:lineRule="auto"/>
      <w:ind w:left="660"/>
    </w:pPr>
    <w:rPr>
      <w:rFonts w:asciiTheme="minorHAnsi" w:eastAsiaTheme="minorEastAsia" w:hAnsiTheme="minorHAnsi"/>
      <w:lang w:eastAsia="sk-SK"/>
    </w:rPr>
  </w:style>
  <w:style w:type="paragraph" w:styleId="Obsah5">
    <w:name w:val="toc 5"/>
    <w:basedOn w:val="Normlny"/>
    <w:next w:val="Normlny"/>
    <w:autoRedefine/>
    <w:uiPriority w:val="39"/>
    <w:unhideWhenUsed/>
    <w:rsid w:val="000A401D"/>
    <w:pPr>
      <w:spacing w:after="100" w:line="259" w:lineRule="auto"/>
      <w:ind w:left="880"/>
    </w:pPr>
    <w:rPr>
      <w:rFonts w:asciiTheme="minorHAnsi" w:eastAsiaTheme="minorEastAsia" w:hAnsiTheme="minorHAnsi"/>
      <w:lang w:eastAsia="sk-SK"/>
    </w:rPr>
  </w:style>
  <w:style w:type="paragraph" w:styleId="Obsah6">
    <w:name w:val="toc 6"/>
    <w:basedOn w:val="Normlny"/>
    <w:next w:val="Normlny"/>
    <w:autoRedefine/>
    <w:uiPriority w:val="39"/>
    <w:unhideWhenUsed/>
    <w:rsid w:val="000A401D"/>
    <w:pPr>
      <w:spacing w:after="100" w:line="259" w:lineRule="auto"/>
      <w:ind w:left="1100"/>
    </w:pPr>
    <w:rPr>
      <w:rFonts w:asciiTheme="minorHAnsi" w:eastAsiaTheme="minorEastAsia" w:hAnsiTheme="minorHAnsi"/>
      <w:lang w:eastAsia="sk-SK"/>
    </w:rPr>
  </w:style>
  <w:style w:type="paragraph" w:styleId="Obsah7">
    <w:name w:val="toc 7"/>
    <w:basedOn w:val="Normlny"/>
    <w:next w:val="Normlny"/>
    <w:autoRedefine/>
    <w:uiPriority w:val="39"/>
    <w:unhideWhenUsed/>
    <w:rsid w:val="000A401D"/>
    <w:pPr>
      <w:spacing w:after="100" w:line="259" w:lineRule="auto"/>
      <w:ind w:left="1320"/>
    </w:pPr>
    <w:rPr>
      <w:rFonts w:asciiTheme="minorHAnsi" w:eastAsiaTheme="minorEastAsia" w:hAnsiTheme="minorHAnsi"/>
      <w:lang w:eastAsia="sk-SK"/>
    </w:rPr>
  </w:style>
  <w:style w:type="paragraph" w:styleId="Obsah8">
    <w:name w:val="toc 8"/>
    <w:basedOn w:val="Normlny"/>
    <w:next w:val="Normlny"/>
    <w:autoRedefine/>
    <w:uiPriority w:val="39"/>
    <w:unhideWhenUsed/>
    <w:rsid w:val="000A401D"/>
    <w:pPr>
      <w:spacing w:after="100" w:line="259" w:lineRule="auto"/>
      <w:ind w:left="1540"/>
    </w:pPr>
    <w:rPr>
      <w:rFonts w:asciiTheme="minorHAnsi" w:eastAsiaTheme="minorEastAsia" w:hAnsiTheme="minorHAnsi"/>
      <w:lang w:eastAsia="sk-SK"/>
    </w:rPr>
  </w:style>
  <w:style w:type="paragraph" w:styleId="Obsah9">
    <w:name w:val="toc 9"/>
    <w:basedOn w:val="Normlny"/>
    <w:next w:val="Normlny"/>
    <w:autoRedefine/>
    <w:uiPriority w:val="39"/>
    <w:unhideWhenUsed/>
    <w:rsid w:val="000A401D"/>
    <w:pPr>
      <w:spacing w:after="100" w:line="259" w:lineRule="auto"/>
      <w:ind w:left="1760"/>
    </w:pPr>
    <w:rPr>
      <w:rFonts w:asciiTheme="minorHAnsi" w:eastAsiaTheme="minorEastAsia" w:hAnsiTheme="minorHAnsi"/>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6601</Words>
  <Characters>37628</Characters>
  <Application>Microsoft Office Word</Application>
  <DocSecurity>0</DocSecurity>
  <Lines>313</Lines>
  <Paragraphs>88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Simunova Katarina</cp:lastModifiedBy>
  <cp:revision>7</cp:revision>
  <dcterms:created xsi:type="dcterms:W3CDTF">2016-08-01T00:44:00Z</dcterms:created>
  <dcterms:modified xsi:type="dcterms:W3CDTF">2016-08-01T12:06:00Z</dcterms:modified>
</cp:coreProperties>
</file>